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4AC79" w14:textId="3D889E66" w:rsidR="00CA1F2D" w:rsidRPr="00CC060D" w:rsidRDefault="00016E10">
      <w:pPr>
        <w:pStyle w:val="Title"/>
        <w:rPr>
          <w:rFonts w:asciiTheme="minorHAnsi" w:eastAsia="Arial Bold" w:hAnsiTheme="minorHAnsi" w:cstheme="minorHAnsi"/>
          <w:b/>
          <w:bCs/>
          <w:u w:val="none"/>
        </w:rPr>
      </w:pPr>
      <w:r w:rsidRPr="00CC060D">
        <w:rPr>
          <w:rFonts w:asciiTheme="minorHAnsi" w:hAnsiTheme="minorHAnsi" w:cstheme="minorHAnsi"/>
          <w:b/>
          <w:bCs/>
          <w:u w:val="none"/>
        </w:rPr>
        <w:t>American Forest Foundation</w:t>
      </w:r>
    </w:p>
    <w:p w14:paraId="34699671" w14:textId="1C47517F" w:rsidR="00CA1F2D" w:rsidRPr="00CC060D" w:rsidRDefault="00016E10">
      <w:pPr>
        <w:pStyle w:val="Title"/>
        <w:rPr>
          <w:rFonts w:asciiTheme="minorHAnsi" w:eastAsia="Arial Bold" w:hAnsiTheme="minorHAnsi" w:cstheme="minorHAnsi"/>
          <w:b/>
          <w:bCs/>
          <w:u w:val="none"/>
        </w:rPr>
      </w:pPr>
      <w:r w:rsidRPr="00CC060D">
        <w:rPr>
          <w:rFonts w:asciiTheme="minorHAnsi" w:hAnsiTheme="minorHAnsi" w:cstheme="minorHAnsi"/>
          <w:b/>
          <w:bCs/>
          <w:u w:val="none"/>
        </w:rPr>
        <w:t>Job Description</w:t>
      </w:r>
    </w:p>
    <w:p w14:paraId="51BD49E3" w14:textId="77777777" w:rsidR="00CA1F2D" w:rsidRPr="00CC060D" w:rsidRDefault="00CA1F2D">
      <w:pPr>
        <w:rPr>
          <w:rFonts w:asciiTheme="minorHAnsi" w:eastAsia="Arial" w:hAnsiTheme="minorHAnsi" w:cstheme="minorHAnsi"/>
          <w:sz w:val="22"/>
          <w:szCs w:val="22"/>
        </w:rPr>
      </w:pPr>
    </w:p>
    <w:p w14:paraId="65C86553" w14:textId="3D44F519" w:rsidR="00CA1F2D" w:rsidRPr="00CC060D" w:rsidRDefault="00016E10" w:rsidP="005432D7">
      <w:pPr>
        <w:tabs>
          <w:tab w:val="left" w:pos="1800"/>
        </w:tabs>
        <w:ind w:left="1800" w:hanging="1800"/>
        <w:rPr>
          <w:rFonts w:asciiTheme="minorHAnsi" w:eastAsia="Arial" w:hAnsiTheme="minorHAnsi" w:cstheme="minorHAnsi"/>
          <w:sz w:val="22"/>
          <w:szCs w:val="22"/>
        </w:rPr>
      </w:pPr>
      <w:r w:rsidRPr="00CC060D">
        <w:rPr>
          <w:rFonts w:asciiTheme="minorHAnsi" w:hAnsiTheme="minorHAnsi" w:cstheme="minorHAnsi"/>
          <w:b/>
          <w:bCs/>
          <w:sz w:val="22"/>
          <w:szCs w:val="22"/>
        </w:rPr>
        <w:t>Job Title:</w:t>
      </w:r>
      <w:r w:rsidRPr="00CC060D">
        <w:rPr>
          <w:rFonts w:asciiTheme="minorHAnsi" w:eastAsia="Arial" w:hAnsiTheme="minorHAnsi" w:cstheme="minorHAnsi"/>
          <w:sz w:val="22"/>
          <w:szCs w:val="22"/>
        </w:rPr>
        <w:tab/>
      </w:r>
      <w:r w:rsidR="00250487">
        <w:rPr>
          <w:rFonts w:asciiTheme="minorHAnsi" w:eastAsia="Arial" w:hAnsiTheme="minorHAnsi" w:cstheme="minorHAnsi"/>
          <w:sz w:val="22"/>
          <w:szCs w:val="22"/>
        </w:rPr>
        <w:t>Outreach Forester</w:t>
      </w:r>
    </w:p>
    <w:p w14:paraId="77CD267B" w14:textId="2C6929EA" w:rsidR="009950FC" w:rsidRPr="00CC060D" w:rsidRDefault="009950FC" w:rsidP="009950FC">
      <w:pPr>
        <w:tabs>
          <w:tab w:val="left" w:pos="1800"/>
        </w:tabs>
        <w:ind w:left="1440" w:hanging="1440"/>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005432D7"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 xml:space="preserve">Family Forest Carbon </w:t>
      </w:r>
      <w:r w:rsidR="00424E29" w:rsidRPr="00CC060D">
        <w:rPr>
          <w:rFonts w:asciiTheme="minorHAnsi" w:eastAsia="Arial" w:hAnsiTheme="minorHAnsi" w:cstheme="minorHAnsi"/>
          <w:sz w:val="22"/>
          <w:szCs w:val="22"/>
        </w:rPr>
        <w:t>Program</w:t>
      </w:r>
    </w:p>
    <w:p w14:paraId="53E41584" w14:textId="77777777" w:rsidR="00CA1F2D" w:rsidRPr="00CC060D" w:rsidRDefault="00CA1F2D">
      <w:pPr>
        <w:tabs>
          <w:tab w:val="left" w:pos="1800"/>
        </w:tabs>
        <w:rPr>
          <w:rFonts w:asciiTheme="minorHAnsi" w:eastAsia="Arial" w:hAnsiTheme="minorHAnsi" w:cstheme="minorHAnsi"/>
          <w:sz w:val="22"/>
          <w:szCs w:val="22"/>
        </w:rPr>
      </w:pPr>
    </w:p>
    <w:p w14:paraId="701A4629" w14:textId="09E4ED27" w:rsidR="00CA1F2D" w:rsidRPr="00CC060D" w:rsidRDefault="00016E10">
      <w:pPr>
        <w:tabs>
          <w:tab w:val="left" w:pos="1800"/>
        </w:tabs>
        <w:rPr>
          <w:rFonts w:asciiTheme="minorHAnsi" w:eastAsia="Arial" w:hAnsiTheme="minorHAnsi" w:cstheme="minorHAnsi"/>
          <w:sz w:val="22"/>
          <w:szCs w:val="22"/>
        </w:rPr>
      </w:pPr>
      <w:r w:rsidRPr="00CC060D">
        <w:rPr>
          <w:rFonts w:asciiTheme="minorHAnsi" w:hAnsiTheme="minorHAnsi" w:cstheme="minorHAnsi"/>
          <w:b/>
          <w:bCs/>
          <w:sz w:val="22"/>
          <w:szCs w:val="22"/>
        </w:rPr>
        <w:t>FLSA Status</w:t>
      </w:r>
      <w:r w:rsidRPr="00CC060D">
        <w:rPr>
          <w:rFonts w:asciiTheme="minorHAnsi" w:hAnsiTheme="minorHAnsi" w:cstheme="minorHAnsi"/>
          <w:sz w:val="22"/>
          <w:szCs w:val="22"/>
        </w:rPr>
        <w:t>:</w:t>
      </w:r>
      <w:r w:rsidR="005432D7"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Exempt</w:t>
      </w:r>
    </w:p>
    <w:p w14:paraId="3B029199" w14:textId="77777777" w:rsidR="00CA1F2D" w:rsidRPr="00CC060D" w:rsidRDefault="00CA1F2D">
      <w:pPr>
        <w:tabs>
          <w:tab w:val="left" w:pos="1800"/>
        </w:tabs>
        <w:rPr>
          <w:rFonts w:asciiTheme="minorHAnsi" w:eastAsia="Arial" w:hAnsiTheme="minorHAnsi" w:cstheme="minorHAnsi"/>
          <w:sz w:val="22"/>
          <w:szCs w:val="22"/>
        </w:rPr>
      </w:pPr>
    </w:p>
    <w:p w14:paraId="6C987A6A" w14:textId="63C540E6" w:rsidR="00CA1F2D" w:rsidRPr="00CC060D" w:rsidRDefault="00016E10" w:rsidP="0EF17F44">
      <w:pPr>
        <w:tabs>
          <w:tab w:val="left" w:pos="1800"/>
        </w:tabs>
        <w:rPr>
          <w:rFonts w:asciiTheme="minorHAnsi" w:eastAsia="Arial" w:hAnsiTheme="minorHAnsi" w:cstheme="minorBidi"/>
          <w:sz w:val="22"/>
          <w:szCs w:val="22"/>
        </w:rPr>
      </w:pPr>
      <w:r w:rsidRPr="0EF17F44">
        <w:rPr>
          <w:rFonts w:asciiTheme="minorHAnsi" w:hAnsiTheme="minorHAnsi" w:cstheme="minorBidi"/>
          <w:b/>
          <w:bCs/>
          <w:sz w:val="22"/>
          <w:szCs w:val="22"/>
        </w:rPr>
        <w:t>Reports to:</w:t>
      </w:r>
      <w:r>
        <w:tab/>
      </w:r>
      <w:r w:rsidR="009E7B08" w:rsidRPr="0EF17F44">
        <w:rPr>
          <w:rFonts w:asciiTheme="minorHAnsi" w:eastAsia="Arial" w:hAnsiTheme="minorHAnsi" w:cstheme="minorBidi"/>
          <w:sz w:val="22"/>
          <w:szCs w:val="22"/>
        </w:rPr>
        <w:t xml:space="preserve">Senior Forestry Manager, </w:t>
      </w:r>
      <w:r w:rsidR="3A062371" w:rsidRPr="0EF17F44">
        <w:rPr>
          <w:rFonts w:asciiTheme="minorHAnsi" w:eastAsia="Arial" w:hAnsiTheme="minorHAnsi" w:cstheme="minorBidi"/>
          <w:sz w:val="22"/>
          <w:szCs w:val="22"/>
        </w:rPr>
        <w:t>Appalachian/Southern</w:t>
      </w:r>
      <w:r w:rsidR="009E7B08" w:rsidRPr="0EF17F44">
        <w:rPr>
          <w:rFonts w:asciiTheme="minorHAnsi" w:eastAsia="Arial" w:hAnsiTheme="minorHAnsi" w:cstheme="minorBidi"/>
          <w:sz w:val="22"/>
          <w:szCs w:val="22"/>
        </w:rPr>
        <w:t xml:space="preserve"> Region</w:t>
      </w:r>
    </w:p>
    <w:p w14:paraId="4C3CD4FD" w14:textId="44351A62" w:rsidR="00C80C9E" w:rsidRPr="00CC060D" w:rsidRDefault="00C80C9E">
      <w:pPr>
        <w:tabs>
          <w:tab w:val="left" w:pos="1800"/>
        </w:tabs>
        <w:rPr>
          <w:rFonts w:asciiTheme="minorHAnsi" w:eastAsia="Arial" w:hAnsiTheme="minorHAnsi" w:cstheme="minorHAnsi"/>
          <w:sz w:val="22"/>
          <w:szCs w:val="22"/>
        </w:rPr>
      </w:pPr>
      <w:r w:rsidRPr="00CC060D">
        <w:rPr>
          <w:rFonts w:asciiTheme="minorHAnsi" w:eastAsia="Arial" w:hAnsiTheme="minorHAnsi" w:cstheme="minorHAnsi"/>
          <w:sz w:val="22"/>
          <w:szCs w:val="22"/>
        </w:rPr>
        <w:tab/>
        <w:t xml:space="preserve">Family Forest Carbon </w:t>
      </w:r>
      <w:r w:rsidR="00424E29" w:rsidRPr="00CC060D">
        <w:rPr>
          <w:rFonts w:asciiTheme="minorHAnsi" w:eastAsia="Arial" w:hAnsiTheme="minorHAnsi" w:cstheme="minorHAnsi"/>
          <w:sz w:val="22"/>
          <w:szCs w:val="22"/>
        </w:rPr>
        <w:t>Program</w:t>
      </w:r>
    </w:p>
    <w:p w14:paraId="309D1A90" w14:textId="77777777" w:rsidR="00CA1F2D" w:rsidRPr="00CC060D" w:rsidRDefault="00CA1F2D">
      <w:pPr>
        <w:tabs>
          <w:tab w:val="left" w:pos="1800"/>
        </w:tabs>
        <w:rPr>
          <w:rFonts w:asciiTheme="minorHAnsi" w:eastAsia="Arial" w:hAnsiTheme="minorHAnsi" w:cstheme="minorHAnsi"/>
          <w:sz w:val="22"/>
          <w:szCs w:val="22"/>
        </w:rPr>
      </w:pPr>
    </w:p>
    <w:p w14:paraId="572CFD3F" w14:textId="77777777" w:rsidR="00AA31B8" w:rsidRDefault="00016E10" w:rsidP="00AE4D3F">
      <w:pPr>
        <w:spacing w:after="120"/>
        <w:rPr>
          <w:rFonts w:asciiTheme="minorHAnsi" w:hAnsiTheme="minorHAnsi" w:cstheme="minorHAnsi"/>
          <w:b/>
          <w:bCs/>
          <w:sz w:val="22"/>
          <w:szCs w:val="22"/>
        </w:rPr>
      </w:pPr>
      <w:r w:rsidRPr="00CC060D">
        <w:rPr>
          <w:rFonts w:asciiTheme="minorHAnsi" w:hAnsiTheme="minorHAnsi" w:cstheme="minorHAnsi"/>
          <w:b/>
          <w:bCs/>
          <w:sz w:val="22"/>
          <w:szCs w:val="22"/>
        </w:rPr>
        <w:t>Job Summary:</w:t>
      </w:r>
    </w:p>
    <w:p w14:paraId="257F1056" w14:textId="5729F20D" w:rsidR="00AA31B8" w:rsidRDefault="00250487" w:rsidP="00AA31B8">
      <w:pPr>
        <w:spacing w:after="120"/>
        <w:rPr>
          <w:rFonts w:asciiTheme="minorHAnsi" w:hAnsiTheme="minorHAnsi" w:cstheme="minorHAnsi"/>
          <w:color w:val="000000" w:themeColor="text1"/>
          <w:sz w:val="22"/>
          <w:szCs w:val="22"/>
        </w:rPr>
      </w:pPr>
      <w:r w:rsidRPr="00913BA4">
        <w:rPr>
          <w:rFonts w:asciiTheme="minorHAnsi" w:hAnsiTheme="minorHAnsi" w:cstheme="minorHAnsi"/>
          <w:color w:val="3A3429"/>
          <w:sz w:val="22"/>
          <w:szCs w:val="22"/>
          <w:bdr w:val="none" w:sz="0" w:space="0" w:color="auto"/>
        </w:rPr>
        <w:t>The Outreach Forester, Family Forest Carbon Program</w:t>
      </w:r>
      <w:r w:rsidR="00BB69A4">
        <w:rPr>
          <w:rFonts w:asciiTheme="minorHAnsi" w:hAnsiTheme="minorHAnsi" w:cstheme="minorHAnsi"/>
          <w:color w:val="3A3429"/>
          <w:sz w:val="22"/>
          <w:szCs w:val="22"/>
          <w:bdr w:val="none" w:sz="0" w:space="0" w:color="auto"/>
        </w:rPr>
        <w:t xml:space="preserve"> (FFCP)</w:t>
      </w:r>
      <w:r w:rsidRPr="00913BA4">
        <w:rPr>
          <w:rFonts w:asciiTheme="minorHAnsi" w:hAnsiTheme="minorHAnsi" w:cstheme="minorHAnsi"/>
          <w:color w:val="3A3429"/>
          <w:sz w:val="22"/>
          <w:szCs w:val="22"/>
          <w:bdr w:val="none" w:sz="0" w:space="0" w:color="auto"/>
        </w:rPr>
        <w:t xml:space="preserve">, builds relationships with and provides direct technical assistance to landowners </w:t>
      </w:r>
      <w:r w:rsidR="00913BA4">
        <w:rPr>
          <w:rFonts w:asciiTheme="minorHAnsi" w:hAnsiTheme="minorHAnsi" w:cstheme="minorHAnsi"/>
          <w:color w:val="3A3429"/>
          <w:sz w:val="22"/>
          <w:szCs w:val="22"/>
          <w:bdr w:val="none" w:sz="0" w:space="0" w:color="auto"/>
        </w:rPr>
        <w:t>interested in the FFCP</w:t>
      </w:r>
      <w:r w:rsidRPr="00913BA4">
        <w:rPr>
          <w:rFonts w:asciiTheme="minorHAnsi" w:hAnsiTheme="minorHAnsi" w:cstheme="minorHAnsi"/>
          <w:color w:val="3A3429"/>
          <w:sz w:val="22"/>
          <w:szCs w:val="22"/>
          <w:bdr w:val="none" w:sz="0" w:space="0" w:color="auto"/>
        </w:rPr>
        <w:t xml:space="preserve">. This role ensures a positive experience and excellent stewardship of landowners involved in the Family Forest Carbon Program. First and foremost, this role will provide top-notch “customer service” and management information/options to landowners. This includes </w:t>
      </w:r>
      <w:r w:rsidRPr="00913BA4">
        <w:rPr>
          <w:rFonts w:asciiTheme="minorHAnsi" w:hAnsiTheme="minorHAnsi" w:cstheme="minorHAnsi"/>
          <w:color w:val="000000" w:themeColor="text1"/>
          <w:sz w:val="22"/>
          <w:szCs w:val="22"/>
        </w:rPr>
        <w:t xml:space="preserve">keeping track of follow-up steps for landowners and engaging in on-the-ground visits with interested landowners. The Outreach Forester works collaboratively with </w:t>
      </w:r>
      <w:r w:rsidR="008347DC">
        <w:rPr>
          <w:rFonts w:asciiTheme="minorHAnsi" w:hAnsiTheme="minorHAnsi" w:cstheme="minorHAnsi"/>
          <w:color w:val="000000" w:themeColor="text1"/>
          <w:sz w:val="22"/>
          <w:szCs w:val="22"/>
        </w:rPr>
        <w:t xml:space="preserve">the </w:t>
      </w:r>
      <w:r w:rsidR="00047D98">
        <w:rPr>
          <w:rFonts w:asciiTheme="minorHAnsi" w:hAnsiTheme="minorHAnsi" w:cstheme="minorHAnsi"/>
          <w:color w:val="000000" w:themeColor="text1"/>
          <w:sz w:val="22"/>
          <w:szCs w:val="22"/>
        </w:rPr>
        <w:t xml:space="preserve">Northeast </w:t>
      </w:r>
      <w:r w:rsidR="008347DC">
        <w:rPr>
          <w:rFonts w:asciiTheme="minorHAnsi" w:hAnsiTheme="minorHAnsi" w:cstheme="minorHAnsi"/>
          <w:color w:val="000000" w:themeColor="text1"/>
          <w:sz w:val="22"/>
          <w:szCs w:val="22"/>
        </w:rPr>
        <w:t>Senior Forestry Manager</w:t>
      </w:r>
      <w:r w:rsidRPr="00913BA4">
        <w:rPr>
          <w:rFonts w:asciiTheme="minorHAnsi" w:hAnsiTheme="minorHAnsi" w:cstheme="minorHAnsi"/>
          <w:color w:val="000000" w:themeColor="text1"/>
          <w:sz w:val="22"/>
          <w:szCs w:val="22"/>
        </w:rPr>
        <w:t xml:space="preserve"> and the rest of the </w:t>
      </w:r>
      <w:r w:rsidR="008347DC">
        <w:rPr>
          <w:rFonts w:asciiTheme="minorHAnsi" w:hAnsiTheme="minorHAnsi" w:cstheme="minorHAnsi"/>
          <w:color w:val="000000" w:themeColor="text1"/>
          <w:sz w:val="22"/>
          <w:szCs w:val="22"/>
        </w:rPr>
        <w:t>National Forestry Team</w:t>
      </w:r>
      <w:r w:rsidRPr="00913BA4">
        <w:rPr>
          <w:rFonts w:asciiTheme="minorHAnsi" w:hAnsiTheme="minorHAnsi" w:cstheme="minorHAnsi"/>
          <w:color w:val="000000" w:themeColor="text1"/>
          <w:sz w:val="22"/>
          <w:szCs w:val="22"/>
        </w:rPr>
        <w:t xml:space="preserve"> to plan projects for landowners.</w:t>
      </w:r>
    </w:p>
    <w:p w14:paraId="7B92D54F" w14:textId="1E2D20EE" w:rsidR="005A2E32" w:rsidRDefault="00F47BDA" w:rsidP="00AA31B8">
      <w:pPr>
        <w:spacing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This position will focus </w:t>
      </w:r>
      <w:r w:rsidR="002947F6">
        <w:rPr>
          <w:rFonts w:asciiTheme="minorHAnsi" w:hAnsiTheme="minorHAnsi" w:cstheme="minorHAnsi"/>
          <w:color w:val="000000" w:themeColor="text1"/>
          <w:sz w:val="22"/>
          <w:szCs w:val="22"/>
        </w:rPr>
        <w:t>on</w:t>
      </w:r>
      <w:r>
        <w:rPr>
          <w:rFonts w:asciiTheme="minorHAnsi" w:hAnsiTheme="minorHAnsi" w:cstheme="minorHAnsi"/>
          <w:color w:val="000000" w:themeColor="text1"/>
          <w:sz w:val="22"/>
          <w:szCs w:val="22"/>
        </w:rPr>
        <w:t xml:space="preserve"> </w:t>
      </w:r>
      <w:r w:rsidR="001B7155">
        <w:rPr>
          <w:rFonts w:asciiTheme="minorHAnsi" w:hAnsiTheme="minorHAnsi" w:cstheme="minorHAnsi"/>
          <w:color w:val="000000" w:themeColor="text1"/>
          <w:sz w:val="22"/>
          <w:szCs w:val="22"/>
        </w:rPr>
        <w:t xml:space="preserve">the </w:t>
      </w:r>
      <w:r w:rsidR="002920C9">
        <w:rPr>
          <w:rFonts w:asciiTheme="minorHAnsi" w:hAnsiTheme="minorHAnsi" w:cstheme="minorHAnsi"/>
          <w:color w:val="000000" w:themeColor="text1"/>
          <w:sz w:val="22"/>
          <w:szCs w:val="22"/>
        </w:rPr>
        <w:t>state</w:t>
      </w:r>
      <w:r w:rsidR="002947F6">
        <w:rPr>
          <w:rFonts w:asciiTheme="minorHAnsi" w:hAnsiTheme="minorHAnsi" w:cstheme="minorHAnsi"/>
          <w:color w:val="000000" w:themeColor="text1"/>
          <w:sz w:val="22"/>
          <w:szCs w:val="22"/>
        </w:rPr>
        <w:t xml:space="preserve"> of </w:t>
      </w:r>
      <w:r w:rsidR="00025AF9">
        <w:rPr>
          <w:rFonts w:asciiTheme="minorHAnsi" w:hAnsiTheme="minorHAnsi" w:cstheme="minorHAnsi"/>
          <w:color w:val="000000" w:themeColor="text1"/>
          <w:sz w:val="22"/>
          <w:szCs w:val="22"/>
        </w:rPr>
        <w:t>Kentucky</w:t>
      </w:r>
      <w:r w:rsidR="00335753">
        <w:rPr>
          <w:rFonts w:asciiTheme="minorHAnsi" w:hAnsiTheme="minorHAnsi" w:cstheme="minorHAnsi"/>
          <w:color w:val="000000" w:themeColor="text1"/>
          <w:sz w:val="22"/>
          <w:szCs w:val="22"/>
        </w:rPr>
        <w:t xml:space="preserve"> </w:t>
      </w:r>
      <w:r w:rsidR="002920C9">
        <w:rPr>
          <w:rFonts w:asciiTheme="minorHAnsi" w:hAnsiTheme="minorHAnsi" w:cstheme="minorHAnsi"/>
          <w:color w:val="000000" w:themeColor="text1"/>
          <w:sz w:val="22"/>
          <w:szCs w:val="22"/>
        </w:rPr>
        <w:t>but may be subject to traveling to other regions and states</w:t>
      </w:r>
      <w:r w:rsidR="00335753">
        <w:rPr>
          <w:rFonts w:asciiTheme="minorHAnsi" w:hAnsiTheme="minorHAnsi" w:cstheme="minorHAnsi"/>
          <w:color w:val="000000" w:themeColor="text1"/>
          <w:sz w:val="22"/>
          <w:szCs w:val="22"/>
        </w:rPr>
        <w:t xml:space="preserve"> periodically</w:t>
      </w:r>
      <w:r w:rsidR="002920C9">
        <w:rPr>
          <w:rFonts w:asciiTheme="minorHAnsi" w:hAnsiTheme="minorHAnsi" w:cstheme="minorHAnsi"/>
          <w:color w:val="000000" w:themeColor="text1"/>
          <w:sz w:val="22"/>
          <w:szCs w:val="22"/>
        </w:rPr>
        <w:t xml:space="preserve">. Ideally a candidate will reside </w:t>
      </w:r>
      <w:r w:rsidR="002947F6">
        <w:rPr>
          <w:rFonts w:asciiTheme="minorHAnsi" w:hAnsiTheme="minorHAnsi" w:cstheme="minorHAnsi"/>
          <w:color w:val="000000" w:themeColor="text1"/>
          <w:sz w:val="22"/>
          <w:szCs w:val="22"/>
        </w:rPr>
        <w:t xml:space="preserve">in the </w:t>
      </w:r>
      <w:r w:rsidR="00025AF9">
        <w:rPr>
          <w:rFonts w:asciiTheme="minorHAnsi" w:hAnsiTheme="minorHAnsi" w:cstheme="minorHAnsi"/>
          <w:color w:val="000000" w:themeColor="text1"/>
          <w:sz w:val="22"/>
          <w:szCs w:val="22"/>
        </w:rPr>
        <w:t>KY</w:t>
      </w:r>
      <w:r w:rsidR="002947F6">
        <w:rPr>
          <w:rFonts w:asciiTheme="minorHAnsi" w:hAnsiTheme="minorHAnsi" w:cstheme="minorHAnsi"/>
          <w:color w:val="000000" w:themeColor="text1"/>
          <w:sz w:val="22"/>
          <w:szCs w:val="22"/>
        </w:rPr>
        <w:t xml:space="preserve"> </w:t>
      </w:r>
      <w:r w:rsidR="006D207E">
        <w:rPr>
          <w:rFonts w:asciiTheme="minorHAnsi" w:hAnsiTheme="minorHAnsi" w:cstheme="minorHAnsi"/>
          <w:color w:val="000000" w:themeColor="text1"/>
          <w:sz w:val="22"/>
          <w:szCs w:val="22"/>
        </w:rPr>
        <w:t>counties o</w:t>
      </w:r>
      <w:r w:rsidR="00335753">
        <w:rPr>
          <w:rFonts w:asciiTheme="minorHAnsi" w:hAnsiTheme="minorHAnsi" w:cstheme="minorHAnsi"/>
          <w:color w:val="000000" w:themeColor="text1"/>
          <w:sz w:val="22"/>
          <w:szCs w:val="22"/>
        </w:rPr>
        <w:t xml:space="preserve">f: </w:t>
      </w:r>
      <w:r w:rsidR="007350DD" w:rsidRPr="007350DD">
        <w:rPr>
          <w:rFonts w:asciiTheme="minorHAnsi" w:hAnsiTheme="minorHAnsi" w:cstheme="minorHAnsi"/>
          <w:color w:val="000000" w:themeColor="text1"/>
          <w:sz w:val="22"/>
          <w:szCs w:val="22"/>
        </w:rPr>
        <w:t>Wayne, McCreary, and Pulaski</w:t>
      </w:r>
      <w:r w:rsidR="00025AF9">
        <w:rPr>
          <w:rFonts w:asciiTheme="minorHAnsi" w:hAnsiTheme="minorHAnsi" w:cstheme="minorHAnsi"/>
          <w:color w:val="000000" w:themeColor="text1"/>
          <w:sz w:val="22"/>
          <w:szCs w:val="22"/>
        </w:rPr>
        <w:t xml:space="preserve">. </w:t>
      </w:r>
    </w:p>
    <w:p w14:paraId="17FEBD01" w14:textId="77777777" w:rsidR="009B022C" w:rsidRPr="00CC060D" w:rsidRDefault="009B022C" w:rsidP="00AA31B8">
      <w:pPr>
        <w:spacing w:after="120"/>
        <w:rPr>
          <w:rFonts w:asciiTheme="minorHAnsi" w:eastAsia="Arial" w:hAnsiTheme="minorHAnsi" w:cstheme="minorHAnsi"/>
          <w:sz w:val="22"/>
          <w:szCs w:val="22"/>
        </w:rPr>
      </w:pPr>
    </w:p>
    <w:p w14:paraId="0FF495EA" w14:textId="77777777" w:rsidR="00CA1F2D" w:rsidRPr="00935BE0" w:rsidRDefault="00016E10" w:rsidP="009C6ECD">
      <w:pPr>
        <w:spacing w:afterLines="80" w:after="192"/>
        <w:rPr>
          <w:rFonts w:asciiTheme="minorHAnsi" w:eastAsia="Arial" w:hAnsiTheme="minorHAnsi" w:cstheme="minorHAnsi"/>
          <w:b/>
          <w:bCs/>
          <w:sz w:val="22"/>
          <w:szCs w:val="22"/>
        </w:rPr>
      </w:pPr>
      <w:r w:rsidRPr="00935BE0">
        <w:rPr>
          <w:rFonts w:asciiTheme="minorHAnsi" w:hAnsiTheme="minorHAnsi" w:cstheme="minorHAnsi"/>
          <w:b/>
          <w:bCs/>
          <w:sz w:val="22"/>
          <w:szCs w:val="22"/>
        </w:rPr>
        <w:t>Essential Accountabilities/Responsibilities:</w:t>
      </w:r>
    </w:p>
    <w:p w14:paraId="56119DED" w14:textId="4A038201" w:rsidR="00101ED3" w:rsidRPr="00CC060D" w:rsidRDefault="00016E10" w:rsidP="009C6ECD">
      <w:pPr>
        <w:spacing w:afterLines="80" w:after="192"/>
        <w:rPr>
          <w:rFonts w:asciiTheme="minorHAnsi" w:hAnsiTheme="minorHAnsi" w:cstheme="minorHAnsi"/>
          <w:sz w:val="22"/>
          <w:szCs w:val="22"/>
        </w:rPr>
      </w:pPr>
      <w:r w:rsidRPr="00CC060D">
        <w:rPr>
          <w:rFonts w:asciiTheme="minorHAnsi" w:hAnsiTheme="minorHAnsi" w:cstheme="minorHAnsi"/>
          <w:sz w:val="22"/>
          <w:szCs w:val="22"/>
        </w:rPr>
        <w:t>The primary functions of this position include, but are not limited to the following:</w:t>
      </w:r>
    </w:p>
    <w:p w14:paraId="6E34BEAE" w14:textId="67831243" w:rsidR="005F38D9" w:rsidRPr="00CC060D" w:rsidRDefault="00A93B6E" w:rsidP="006D2C64">
      <w:pPr>
        <w:pStyle w:val="NoSpacing"/>
        <w:numPr>
          <w:ilvl w:val="0"/>
          <w:numId w:val="9"/>
        </w:numPr>
        <w:spacing w:after="80"/>
        <w:rPr>
          <w:rFonts w:cstheme="minorHAnsi"/>
        </w:rPr>
      </w:pPr>
      <w:r w:rsidRPr="009D4C53">
        <w:rPr>
          <w:rFonts w:cstheme="minorHAnsi"/>
          <w:color w:val="000000" w:themeColor="text1"/>
        </w:rPr>
        <w:t>Stewar</w:t>
      </w:r>
      <w:r w:rsidRPr="00CC060D">
        <w:rPr>
          <w:rFonts w:cstheme="minorHAnsi"/>
          <w:color w:val="000000" w:themeColor="text1"/>
        </w:rPr>
        <w:t>d a portfolio of landowners, including</w:t>
      </w:r>
      <w:r w:rsidRPr="00CC060D">
        <w:rPr>
          <w:rFonts w:cstheme="minorHAnsi"/>
        </w:rPr>
        <w:t xml:space="preserve"> </w:t>
      </w:r>
      <w:r w:rsidRPr="009D4C53">
        <w:rPr>
          <w:rFonts w:cstheme="minorHAnsi"/>
          <w:color w:val="000000" w:themeColor="text1"/>
        </w:rPr>
        <w:t>conduct</w:t>
      </w:r>
      <w:r w:rsidRPr="00CC060D">
        <w:rPr>
          <w:rFonts w:cstheme="minorHAnsi"/>
          <w:color w:val="000000" w:themeColor="text1"/>
        </w:rPr>
        <w:t xml:space="preserve">ing initial phone calls, keeping track of follow-up steps using an online Customer Relationship Management tool, and </w:t>
      </w:r>
      <w:r w:rsidR="007F273B">
        <w:rPr>
          <w:rFonts w:cstheme="minorHAnsi"/>
          <w:color w:val="000000" w:themeColor="text1"/>
        </w:rPr>
        <w:t>continuing to engage</w:t>
      </w:r>
      <w:r w:rsidRPr="007F273B">
        <w:rPr>
          <w:rFonts w:cstheme="minorHAnsi"/>
          <w:color w:val="000000" w:themeColor="text1"/>
        </w:rPr>
        <w:t xml:space="preserve"> with landowners</w:t>
      </w:r>
      <w:r w:rsidR="007F273B">
        <w:rPr>
          <w:rFonts w:cstheme="minorHAnsi"/>
          <w:color w:val="000000" w:themeColor="text1"/>
        </w:rPr>
        <w:t xml:space="preserve"> through the enrollment process.</w:t>
      </w:r>
    </w:p>
    <w:p w14:paraId="266175CD" w14:textId="427F0447" w:rsidR="00255C29" w:rsidRPr="00913BA4" w:rsidRDefault="00E61166" w:rsidP="006D2C64">
      <w:pPr>
        <w:pStyle w:val="NoSpacing"/>
        <w:numPr>
          <w:ilvl w:val="0"/>
          <w:numId w:val="9"/>
        </w:numPr>
        <w:spacing w:after="80"/>
        <w:rPr>
          <w:rFonts w:cstheme="minorHAnsi"/>
        </w:rPr>
      </w:pPr>
      <w:r>
        <w:rPr>
          <w:rFonts w:cstheme="minorHAnsi"/>
          <w:color w:val="000000" w:themeColor="text1"/>
        </w:rPr>
        <w:t>Conduct</w:t>
      </w:r>
      <w:r w:rsidR="00A93B6E" w:rsidRPr="00CC060D">
        <w:rPr>
          <w:rFonts w:cstheme="minorHAnsi"/>
          <w:color w:val="000000" w:themeColor="text1"/>
        </w:rPr>
        <w:t xml:space="preserve"> on-the-ground visits with interested landowners</w:t>
      </w:r>
      <w:r w:rsidR="005F38D9" w:rsidRPr="00CC060D">
        <w:rPr>
          <w:rFonts w:cstheme="minorHAnsi"/>
          <w:color w:val="000000" w:themeColor="text1"/>
        </w:rPr>
        <w:t xml:space="preserve">, including conducting </w:t>
      </w:r>
      <w:r w:rsidR="00935BE0" w:rsidRPr="00E61166">
        <w:rPr>
          <w:rFonts w:cstheme="minorHAnsi"/>
          <w:color w:val="000000" w:themeColor="text1"/>
        </w:rPr>
        <w:t xml:space="preserve">forest </w:t>
      </w:r>
      <w:r w:rsidR="00D5484B" w:rsidRPr="00E61166">
        <w:rPr>
          <w:rFonts w:cstheme="minorHAnsi"/>
          <w:color w:val="000000" w:themeColor="text1"/>
        </w:rPr>
        <w:t xml:space="preserve">inventory </w:t>
      </w:r>
      <w:r w:rsidR="005F38D9" w:rsidRPr="00E61166">
        <w:rPr>
          <w:rFonts w:cstheme="minorHAnsi"/>
          <w:color w:val="000000" w:themeColor="text1"/>
        </w:rPr>
        <w:t xml:space="preserve">measurements such as </w:t>
      </w:r>
      <w:r w:rsidRPr="00E61166">
        <w:rPr>
          <w:rFonts w:cstheme="minorHAnsi"/>
          <w:color w:val="000000" w:themeColor="text1"/>
        </w:rPr>
        <w:t>d</w:t>
      </w:r>
      <w:r w:rsidR="005F38D9" w:rsidRPr="00E61166">
        <w:rPr>
          <w:rFonts w:cstheme="minorHAnsi"/>
          <w:color w:val="000000" w:themeColor="text1"/>
        </w:rPr>
        <w:t xml:space="preserve">iameter at </w:t>
      </w:r>
      <w:r w:rsidRPr="00E61166">
        <w:rPr>
          <w:rFonts w:cstheme="minorHAnsi"/>
          <w:color w:val="000000" w:themeColor="text1"/>
        </w:rPr>
        <w:t>b</w:t>
      </w:r>
      <w:r w:rsidR="005F38D9" w:rsidRPr="00E61166">
        <w:rPr>
          <w:rFonts w:cstheme="minorHAnsi"/>
          <w:color w:val="000000" w:themeColor="text1"/>
        </w:rPr>
        <w:t xml:space="preserve">reast </w:t>
      </w:r>
      <w:r w:rsidRPr="00E61166">
        <w:rPr>
          <w:rFonts w:cstheme="minorHAnsi"/>
          <w:color w:val="000000" w:themeColor="text1"/>
        </w:rPr>
        <w:t>h</w:t>
      </w:r>
      <w:r w:rsidR="005F38D9" w:rsidRPr="00E61166">
        <w:rPr>
          <w:rFonts w:cstheme="minorHAnsi"/>
          <w:color w:val="000000" w:themeColor="text1"/>
        </w:rPr>
        <w:t xml:space="preserve">eight, </w:t>
      </w:r>
      <w:r w:rsidRPr="00E61166">
        <w:rPr>
          <w:rFonts w:cstheme="minorHAnsi"/>
          <w:color w:val="000000" w:themeColor="text1"/>
        </w:rPr>
        <w:t>a</w:t>
      </w:r>
      <w:r w:rsidR="005F38D9" w:rsidRPr="00E61166">
        <w:rPr>
          <w:rFonts w:cstheme="minorHAnsi"/>
          <w:color w:val="000000" w:themeColor="text1"/>
        </w:rPr>
        <w:t xml:space="preserve">verage </w:t>
      </w:r>
      <w:r w:rsidRPr="00E61166">
        <w:rPr>
          <w:rFonts w:cstheme="minorHAnsi"/>
          <w:color w:val="000000" w:themeColor="text1"/>
        </w:rPr>
        <w:t>s</w:t>
      </w:r>
      <w:r w:rsidR="005F38D9" w:rsidRPr="00E61166">
        <w:rPr>
          <w:rFonts w:cstheme="minorHAnsi"/>
          <w:color w:val="000000" w:themeColor="text1"/>
        </w:rPr>
        <w:t xml:space="preserve">tand </w:t>
      </w:r>
      <w:r w:rsidRPr="00E61166">
        <w:rPr>
          <w:rFonts w:cstheme="minorHAnsi"/>
          <w:color w:val="000000" w:themeColor="text1"/>
        </w:rPr>
        <w:t>d</w:t>
      </w:r>
      <w:r w:rsidR="005F38D9" w:rsidRPr="00E61166">
        <w:rPr>
          <w:rFonts w:cstheme="minorHAnsi"/>
          <w:color w:val="000000" w:themeColor="text1"/>
        </w:rPr>
        <w:t>iameter, tree height, and project area delineation.</w:t>
      </w:r>
    </w:p>
    <w:p w14:paraId="07E58F2D" w14:textId="7BF7F2F8" w:rsidR="00A93B6E" w:rsidRPr="00913BA4" w:rsidRDefault="005F38D9" w:rsidP="006D2C64">
      <w:pPr>
        <w:pStyle w:val="NoSpacing"/>
        <w:numPr>
          <w:ilvl w:val="0"/>
          <w:numId w:val="9"/>
        </w:numPr>
        <w:spacing w:after="80"/>
        <w:rPr>
          <w:rFonts w:cstheme="minorHAnsi"/>
        </w:rPr>
      </w:pPr>
      <w:r w:rsidRPr="00CC060D">
        <w:rPr>
          <w:rFonts w:cstheme="minorHAnsi"/>
          <w:color w:val="000000" w:themeColor="text1"/>
        </w:rPr>
        <w:t xml:space="preserve">Utilize </w:t>
      </w:r>
      <w:r w:rsidR="00913BA4">
        <w:rPr>
          <w:rFonts w:cstheme="minorHAnsi"/>
          <w:color w:val="000000" w:themeColor="text1"/>
        </w:rPr>
        <w:t>forest</w:t>
      </w:r>
      <w:r w:rsidR="00913BA4" w:rsidRPr="00CC060D">
        <w:rPr>
          <w:rFonts w:cstheme="minorHAnsi"/>
          <w:color w:val="000000" w:themeColor="text1"/>
        </w:rPr>
        <w:t xml:space="preserve"> </w:t>
      </w:r>
      <w:r w:rsidRPr="00CC060D">
        <w:rPr>
          <w:rFonts w:cstheme="minorHAnsi"/>
          <w:color w:val="000000" w:themeColor="text1"/>
        </w:rPr>
        <w:t>measurements</w:t>
      </w:r>
      <w:r w:rsidR="00255C29">
        <w:rPr>
          <w:rFonts w:cstheme="minorHAnsi"/>
          <w:color w:val="000000" w:themeColor="text1"/>
        </w:rPr>
        <w:t xml:space="preserve"> and make calculations using various computer tools, including Excel and the Landowner Customer Relationship Management Tools, </w:t>
      </w:r>
      <w:r w:rsidRPr="00CC060D">
        <w:rPr>
          <w:rFonts w:cstheme="minorHAnsi"/>
          <w:color w:val="000000" w:themeColor="text1"/>
        </w:rPr>
        <w:t xml:space="preserve">to </w:t>
      </w:r>
      <w:r w:rsidR="00A55826">
        <w:rPr>
          <w:rFonts w:cstheme="minorHAnsi"/>
          <w:color w:val="000000" w:themeColor="text1"/>
        </w:rPr>
        <w:t xml:space="preserve">determine woodland eligibility and plan </w:t>
      </w:r>
      <w:r w:rsidRPr="00CC060D">
        <w:rPr>
          <w:rFonts w:cstheme="minorHAnsi"/>
          <w:color w:val="000000" w:themeColor="text1"/>
        </w:rPr>
        <w:t xml:space="preserve">FFCP projects </w:t>
      </w:r>
      <w:r w:rsidR="00A55826">
        <w:rPr>
          <w:rFonts w:cstheme="minorHAnsi"/>
          <w:color w:val="000000" w:themeColor="text1"/>
        </w:rPr>
        <w:t>on behalf of</w:t>
      </w:r>
      <w:r w:rsidRPr="00CC060D">
        <w:rPr>
          <w:rFonts w:cstheme="minorHAnsi"/>
          <w:color w:val="000000" w:themeColor="text1"/>
        </w:rPr>
        <w:t xml:space="preserve"> landowners.</w:t>
      </w:r>
    </w:p>
    <w:p w14:paraId="5DB4948C" w14:textId="09CF9267" w:rsidR="00255C29" w:rsidRPr="00CC060D" w:rsidRDefault="003D672D" w:rsidP="006D2C64">
      <w:pPr>
        <w:pStyle w:val="NoSpacing"/>
        <w:numPr>
          <w:ilvl w:val="0"/>
          <w:numId w:val="9"/>
        </w:numPr>
        <w:spacing w:after="80"/>
        <w:rPr>
          <w:rFonts w:cstheme="minorHAnsi"/>
        </w:rPr>
      </w:pPr>
      <w:r>
        <w:rPr>
          <w:rFonts w:cstheme="minorHAnsi"/>
          <w:color w:val="000000" w:themeColor="text1"/>
        </w:rPr>
        <w:t>Apply</w:t>
      </w:r>
      <w:r w:rsidR="00255C29">
        <w:rPr>
          <w:rFonts w:cstheme="minorHAnsi"/>
          <w:color w:val="000000" w:themeColor="text1"/>
        </w:rPr>
        <w:t xml:space="preserve"> forestry tools and measurements </w:t>
      </w:r>
      <w:r w:rsidR="00BC119F">
        <w:rPr>
          <w:rFonts w:cstheme="minorHAnsi"/>
          <w:color w:val="000000" w:themeColor="text1"/>
        </w:rPr>
        <w:t>to summa</w:t>
      </w:r>
      <w:r w:rsidR="00547D6C">
        <w:rPr>
          <w:rFonts w:cstheme="minorHAnsi"/>
          <w:color w:val="000000" w:themeColor="text1"/>
        </w:rPr>
        <w:t xml:space="preserve">rize </w:t>
      </w:r>
      <w:r>
        <w:rPr>
          <w:rFonts w:cstheme="minorHAnsi"/>
          <w:color w:val="000000" w:themeColor="text1"/>
        </w:rPr>
        <w:t>a project area</w:t>
      </w:r>
      <w:r w:rsidR="00547D6C">
        <w:rPr>
          <w:rFonts w:cstheme="minorHAnsi"/>
          <w:color w:val="000000" w:themeColor="text1"/>
        </w:rPr>
        <w:t xml:space="preserve"> into a</w:t>
      </w:r>
      <w:r w:rsidR="00255C29">
        <w:rPr>
          <w:rFonts w:cstheme="minorHAnsi"/>
          <w:color w:val="000000" w:themeColor="text1"/>
        </w:rPr>
        <w:t xml:space="preserve"> Forest Management Plans for landowners</w:t>
      </w:r>
      <w:r w:rsidR="00A55826">
        <w:rPr>
          <w:rFonts w:cstheme="minorHAnsi"/>
          <w:color w:val="000000" w:themeColor="text1"/>
        </w:rPr>
        <w:t>’ woodlands</w:t>
      </w:r>
      <w:r w:rsidR="00255C29">
        <w:rPr>
          <w:rFonts w:cstheme="minorHAnsi"/>
          <w:color w:val="000000" w:themeColor="text1"/>
        </w:rPr>
        <w:t xml:space="preserve"> enrolled in the FFCP</w:t>
      </w:r>
      <w:r w:rsidR="00A55826">
        <w:rPr>
          <w:rFonts w:cstheme="minorHAnsi"/>
          <w:color w:val="000000" w:themeColor="text1"/>
        </w:rPr>
        <w:t>.</w:t>
      </w:r>
    </w:p>
    <w:p w14:paraId="0F41F587" w14:textId="05CD4C30" w:rsidR="0038445B" w:rsidRPr="009C6ECD" w:rsidRDefault="00A93B6E" w:rsidP="00B82879">
      <w:pPr>
        <w:pStyle w:val="ListParagraph"/>
        <w:numPr>
          <w:ilvl w:val="0"/>
          <w:numId w:val="9"/>
        </w:numPr>
        <w:spacing w:after="80"/>
        <w:rPr>
          <w:rFonts w:cstheme="minorHAnsi"/>
          <w:color w:val="000000"/>
        </w:rPr>
      </w:pPr>
      <w:r w:rsidRPr="009D4C53">
        <w:rPr>
          <w:rFonts w:cstheme="minorHAnsi"/>
          <w:color w:val="000000" w:themeColor="text1"/>
        </w:rPr>
        <w:t xml:space="preserve">Collaborate with </w:t>
      </w:r>
      <w:r w:rsidRPr="00CC060D">
        <w:rPr>
          <w:rFonts w:cstheme="minorHAnsi"/>
          <w:color w:val="000000" w:themeColor="text1"/>
        </w:rPr>
        <w:t>the FFCP team</w:t>
      </w:r>
      <w:r w:rsidR="00255C29">
        <w:rPr>
          <w:rFonts w:cstheme="minorHAnsi"/>
          <w:color w:val="000000" w:themeColor="text1"/>
        </w:rPr>
        <w:t xml:space="preserve"> </w:t>
      </w:r>
      <w:r w:rsidR="00913BA4">
        <w:rPr>
          <w:rFonts w:cstheme="minorHAnsi"/>
          <w:color w:val="000000" w:themeColor="text1"/>
        </w:rPr>
        <w:t xml:space="preserve">and </w:t>
      </w:r>
      <w:r w:rsidRPr="00CC060D">
        <w:rPr>
          <w:rFonts w:cstheme="minorHAnsi"/>
          <w:color w:val="000000" w:themeColor="text1"/>
        </w:rPr>
        <w:t>landowners to ensure a positive landowner experi</w:t>
      </w:r>
      <w:r w:rsidRPr="009D4C53">
        <w:rPr>
          <w:rFonts w:cstheme="minorHAnsi"/>
          <w:color w:val="000000" w:themeColor="text1"/>
        </w:rPr>
        <w:t xml:space="preserve">ence and seek ways to streamline and improve the program for landowners. Ensure that </w:t>
      </w:r>
      <w:r w:rsidR="00255C29" w:rsidRPr="00255C29">
        <w:rPr>
          <w:rFonts w:cstheme="minorHAnsi"/>
          <w:color w:val="000000" w:themeColor="text1"/>
        </w:rPr>
        <w:t>each landowner has a</w:t>
      </w:r>
      <w:r w:rsidRPr="00255C29">
        <w:rPr>
          <w:rFonts w:cstheme="minorHAnsi"/>
          <w:color w:val="000000" w:themeColor="text1"/>
        </w:rPr>
        <w:t xml:space="preserve"> positive experience and </w:t>
      </w:r>
      <w:r w:rsidR="00255C29" w:rsidRPr="00255C29">
        <w:rPr>
          <w:rFonts w:cstheme="minorHAnsi"/>
          <w:color w:val="000000" w:themeColor="text1"/>
        </w:rPr>
        <w:t xml:space="preserve">provide </w:t>
      </w:r>
      <w:r w:rsidRPr="00255C29">
        <w:rPr>
          <w:rFonts w:cstheme="minorHAnsi"/>
          <w:color w:val="000000" w:themeColor="text1"/>
        </w:rPr>
        <w:t>excellent stewardship of landowners involved in the Family Forest Carbon Program.</w:t>
      </w:r>
    </w:p>
    <w:p w14:paraId="03E512CC" w14:textId="77777777" w:rsidR="009C6ECD" w:rsidRPr="009C6ECD" w:rsidRDefault="009C6ECD" w:rsidP="009C6ECD">
      <w:pPr>
        <w:pStyle w:val="ListParagraph"/>
        <w:spacing w:after="80"/>
        <w:rPr>
          <w:rFonts w:cstheme="minorHAnsi"/>
          <w:color w:val="000000"/>
          <w:sz w:val="8"/>
          <w:szCs w:val="8"/>
        </w:rPr>
      </w:pPr>
    </w:p>
    <w:p w14:paraId="74E5B6C0" w14:textId="47086DCF" w:rsidR="00255C29" w:rsidRPr="00255C29" w:rsidRDefault="00255C29" w:rsidP="00B82879">
      <w:pPr>
        <w:pStyle w:val="ListParagraph"/>
        <w:numPr>
          <w:ilvl w:val="0"/>
          <w:numId w:val="9"/>
        </w:numPr>
        <w:spacing w:after="80"/>
        <w:rPr>
          <w:rFonts w:cstheme="minorHAnsi"/>
          <w:color w:val="000000"/>
        </w:rPr>
      </w:pPr>
      <w:r w:rsidRPr="00913BA4">
        <w:rPr>
          <w:rFonts w:cstheme="minorHAnsi"/>
          <w:color w:val="3A3429"/>
        </w:rPr>
        <w:t xml:space="preserve">Provide timely follow-up and answer questions for landowners as they consider enrolling in the Family Forest Carbon Program. </w:t>
      </w:r>
    </w:p>
    <w:p w14:paraId="1574B6B4" w14:textId="2A6B2AF4" w:rsidR="004757D5" w:rsidRPr="00913BA4" w:rsidRDefault="00101ED3" w:rsidP="006D2C64">
      <w:pPr>
        <w:pStyle w:val="NoSpacing"/>
        <w:numPr>
          <w:ilvl w:val="0"/>
          <w:numId w:val="9"/>
        </w:numPr>
        <w:spacing w:after="80"/>
        <w:rPr>
          <w:rFonts w:cstheme="minorHAnsi"/>
        </w:rPr>
      </w:pPr>
      <w:r w:rsidRPr="00255C29">
        <w:rPr>
          <w:rFonts w:cstheme="minorHAnsi"/>
          <w:color w:val="181818"/>
        </w:rPr>
        <w:t>Other</w:t>
      </w:r>
      <w:r w:rsidRPr="00255C29">
        <w:rPr>
          <w:rFonts w:cstheme="minorHAnsi"/>
          <w:color w:val="181818"/>
          <w:spacing w:val="12"/>
        </w:rPr>
        <w:t xml:space="preserve"> </w:t>
      </w:r>
      <w:r w:rsidRPr="00255C29">
        <w:rPr>
          <w:rFonts w:cstheme="minorHAnsi"/>
          <w:color w:val="181818"/>
          <w:spacing w:val="-1"/>
        </w:rPr>
        <w:t>duties</w:t>
      </w:r>
      <w:r w:rsidRPr="00255C29">
        <w:rPr>
          <w:rFonts w:cstheme="minorHAnsi"/>
          <w:color w:val="181818"/>
          <w:spacing w:val="-4"/>
        </w:rPr>
        <w:t xml:space="preserve"> </w:t>
      </w:r>
      <w:r w:rsidRPr="00255C29">
        <w:rPr>
          <w:rFonts w:cstheme="minorHAnsi"/>
          <w:color w:val="181818"/>
        </w:rPr>
        <w:t>as</w:t>
      </w:r>
      <w:r w:rsidRPr="00913BA4">
        <w:rPr>
          <w:rFonts w:cstheme="minorHAnsi"/>
          <w:color w:val="181818"/>
          <w:spacing w:val="3"/>
        </w:rPr>
        <w:t xml:space="preserve"> </w:t>
      </w:r>
      <w:proofErr w:type="gramStart"/>
      <w:r w:rsidRPr="00913BA4">
        <w:rPr>
          <w:rFonts w:cstheme="minorHAnsi"/>
          <w:color w:val="181818"/>
        </w:rPr>
        <w:t>assigned</w:t>
      </w:r>
      <w:proofErr w:type="gramEnd"/>
    </w:p>
    <w:p w14:paraId="1074F6D7" w14:textId="77777777" w:rsidR="00101ED3" w:rsidRPr="00CC060D" w:rsidRDefault="00101ED3">
      <w:pPr>
        <w:rPr>
          <w:rFonts w:asciiTheme="minorHAnsi" w:eastAsia="Arial" w:hAnsiTheme="minorHAnsi" w:cstheme="minorHAnsi"/>
          <w:sz w:val="22"/>
          <w:szCs w:val="22"/>
        </w:rPr>
      </w:pPr>
    </w:p>
    <w:p w14:paraId="4C6E4DF8" w14:textId="77777777" w:rsidR="004757D5" w:rsidRPr="00CC060D" w:rsidRDefault="004757D5" w:rsidP="00955E6D">
      <w:pPr>
        <w:rPr>
          <w:rFonts w:asciiTheme="minorHAnsi" w:hAnsiTheme="minorHAnsi" w:cstheme="minorHAnsi"/>
          <w:b/>
          <w:bCs/>
          <w:sz w:val="22"/>
          <w:szCs w:val="22"/>
        </w:rPr>
      </w:pPr>
    </w:p>
    <w:p w14:paraId="7836635A" w14:textId="721F2190" w:rsidR="00CA1F2D" w:rsidRPr="00935BE0" w:rsidRDefault="00016E10">
      <w:pPr>
        <w:pStyle w:val="Heading3"/>
        <w:rPr>
          <w:rFonts w:asciiTheme="minorHAnsi" w:eastAsia="Arial Bold" w:hAnsiTheme="minorHAnsi" w:cstheme="minorHAnsi"/>
          <w:sz w:val="22"/>
          <w:szCs w:val="22"/>
        </w:rPr>
      </w:pPr>
      <w:r w:rsidRPr="00935BE0">
        <w:rPr>
          <w:rFonts w:asciiTheme="minorHAnsi" w:hAnsiTheme="minorHAnsi" w:cstheme="minorHAnsi"/>
          <w:sz w:val="22"/>
          <w:szCs w:val="22"/>
        </w:rPr>
        <w:t>Qualifications</w:t>
      </w:r>
    </w:p>
    <w:p w14:paraId="598E7C97"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4A4E814D" w14:textId="77777777" w:rsidR="00CA1F2D" w:rsidRPr="00C71B7B" w:rsidRDefault="00CA1F2D">
      <w:pPr>
        <w:widowControl w:val="0"/>
        <w:rPr>
          <w:rFonts w:asciiTheme="minorHAnsi" w:eastAsia="Arial Bold" w:hAnsiTheme="minorHAnsi" w:cstheme="minorHAnsi"/>
          <w:sz w:val="22"/>
          <w:szCs w:val="22"/>
        </w:rPr>
      </w:pPr>
    </w:p>
    <w:p w14:paraId="63D9B4FC" w14:textId="77777777" w:rsidR="001D09E6" w:rsidRPr="00C71B7B" w:rsidRDefault="00016E10" w:rsidP="00913BA4">
      <w:pPr>
        <w:widowControl w:val="0"/>
        <w:rPr>
          <w:rFonts w:asciiTheme="minorHAnsi" w:hAnsiTheme="minorHAnsi" w:cstheme="minorHAnsi"/>
          <w:b/>
          <w:bCs/>
          <w:sz w:val="22"/>
          <w:szCs w:val="22"/>
        </w:rPr>
      </w:pPr>
      <w:r w:rsidRPr="4678E582">
        <w:rPr>
          <w:rFonts w:asciiTheme="minorHAnsi" w:hAnsiTheme="minorHAnsi" w:cstheme="minorBidi"/>
          <w:b/>
          <w:bCs/>
          <w:sz w:val="22"/>
          <w:szCs w:val="22"/>
        </w:rPr>
        <w:t>Education/Experience:</w:t>
      </w:r>
    </w:p>
    <w:p w14:paraId="183C9463" w14:textId="47683491" w:rsidR="001D09E6" w:rsidRPr="00C71B7B" w:rsidRDefault="2CD408B0" w:rsidP="4678E582">
      <w:pPr>
        <w:widowControl w:val="0"/>
        <w:rPr>
          <w:rFonts w:ascii="Calibri" w:eastAsia="Calibri" w:hAnsi="Calibri" w:cs="Calibri"/>
          <w:color w:val="3A3429"/>
          <w:sz w:val="21"/>
          <w:szCs w:val="21"/>
        </w:rPr>
      </w:pPr>
      <w:r w:rsidRPr="4678E582">
        <w:rPr>
          <w:rFonts w:ascii="Calibri" w:eastAsia="Calibri" w:hAnsi="Calibri" w:cs="Calibri"/>
          <w:b/>
          <w:bCs/>
          <w:color w:val="000000" w:themeColor="text1"/>
          <w:sz w:val="22"/>
          <w:szCs w:val="22"/>
          <w:highlight w:val="cyan"/>
        </w:rPr>
        <w:t>Required:</w:t>
      </w:r>
      <w:r w:rsidRPr="4678E582">
        <w:rPr>
          <w:rFonts w:ascii="Calibri" w:eastAsia="Calibri" w:hAnsi="Calibri" w:cs="Calibri"/>
          <w:b/>
          <w:bCs/>
          <w:color w:val="000000" w:themeColor="text1"/>
          <w:sz w:val="21"/>
          <w:szCs w:val="21"/>
          <w:highlight w:val="cyan"/>
        </w:rPr>
        <w:t xml:space="preserve"> </w:t>
      </w:r>
      <w:r w:rsidRPr="4678E582">
        <w:rPr>
          <w:rFonts w:ascii="Calibri" w:eastAsia="Calibri" w:hAnsi="Calibri" w:cs="Calibri"/>
          <w:color w:val="3A3429"/>
          <w:sz w:val="21"/>
          <w:szCs w:val="21"/>
          <w:highlight w:val="cyan"/>
        </w:rPr>
        <w:t>2 or 4-year degree in forestry, natural resource management, wildlife habitat management, ecology, ecosystem management, etc. and 1-2 years of experience in forest operations, forest carbon, conservation, or equivalent combination of education and experience.</w:t>
      </w:r>
    </w:p>
    <w:p w14:paraId="66491524" w14:textId="61C0B029" w:rsidR="001D09E6" w:rsidRPr="00C71B7B" w:rsidRDefault="001D09E6" w:rsidP="4678E582">
      <w:pPr>
        <w:widowControl w:val="0"/>
        <w:rPr>
          <w:rFonts w:ascii="Calibri" w:eastAsia="Calibri" w:hAnsi="Calibri" w:cs="Calibri"/>
          <w:color w:val="000000" w:themeColor="text1"/>
          <w:sz w:val="22"/>
          <w:szCs w:val="22"/>
        </w:rPr>
      </w:pPr>
    </w:p>
    <w:p w14:paraId="0D92D068" w14:textId="49DE6EA6" w:rsidR="001D09E6" w:rsidRPr="00C71B7B" w:rsidRDefault="2CD408B0" w:rsidP="4678E582">
      <w:pPr>
        <w:widowControl w:val="0"/>
        <w:rPr>
          <w:rFonts w:ascii="Calibri" w:eastAsia="Calibri" w:hAnsi="Calibri" w:cs="Calibri"/>
          <w:color w:val="3A3429"/>
          <w:sz w:val="21"/>
          <w:szCs w:val="21"/>
        </w:rPr>
      </w:pPr>
      <w:r w:rsidRPr="4678E582">
        <w:rPr>
          <w:rFonts w:ascii="Calibri" w:eastAsia="Calibri" w:hAnsi="Calibri" w:cs="Calibri"/>
          <w:color w:val="000000" w:themeColor="text1"/>
          <w:sz w:val="22"/>
          <w:szCs w:val="22"/>
          <w:highlight w:val="green"/>
        </w:rPr>
        <w:t>Preferred: SAF accreditation and/or ACF member</w:t>
      </w:r>
      <w:r w:rsidRPr="4678E582">
        <w:rPr>
          <w:rFonts w:ascii="Calibri" w:eastAsia="Calibri" w:hAnsi="Calibri" w:cs="Calibri"/>
          <w:color w:val="3A3429"/>
          <w:sz w:val="21"/>
          <w:szCs w:val="21"/>
          <w:highlight w:val="green"/>
        </w:rPr>
        <w:t>.</w:t>
      </w:r>
    </w:p>
    <w:p w14:paraId="44CAEC9F" w14:textId="79121AB2" w:rsidR="001D09E6" w:rsidRPr="00C71B7B" w:rsidRDefault="001D09E6" w:rsidP="4678E582">
      <w:pPr>
        <w:widowControl w:val="0"/>
        <w:rPr>
          <w:rFonts w:asciiTheme="minorHAnsi" w:hAnsiTheme="minorHAnsi" w:cstheme="minorBidi"/>
          <w:color w:val="3A3429"/>
          <w:sz w:val="21"/>
          <w:szCs w:val="21"/>
          <w:highlight w:val="green"/>
        </w:rPr>
      </w:pPr>
    </w:p>
    <w:p w14:paraId="64A55173" w14:textId="77777777" w:rsidR="00CA1F2D" w:rsidRPr="00C71B7B" w:rsidRDefault="00016E10">
      <w:pPr>
        <w:widowControl w:val="0"/>
        <w:rPr>
          <w:rFonts w:asciiTheme="minorHAnsi" w:eastAsia="Arial" w:hAnsiTheme="minorHAnsi" w:cstheme="minorHAnsi"/>
          <w:b/>
          <w:bCs/>
          <w:sz w:val="22"/>
          <w:szCs w:val="22"/>
        </w:rPr>
      </w:pPr>
      <w:r w:rsidRPr="00C71B7B">
        <w:rPr>
          <w:rFonts w:asciiTheme="minorHAnsi" w:hAnsiTheme="minorHAnsi" w:cstheme="minorHAnsi"/>
          <w:b/>
          <w:bCs/>
          <w:sz w:val="22"/>
          <w:szCs w:val="22"/>
        </w:rPr>
        <w:t>Required Specific Experience</w:t>
      </w:r>
    </w:p>
    <w:p w14:paraId="7AF27CFA" w14:textId="22BA695D" w:rsidR="005F38D9" w:rsidRPr="00913BA4" w:rsidRDefault="005F38D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Theme="minorHAnsi" w:eastAsia="Arial" w:hAnsiTheme="minorHAnsi" w:cstheme="minorHAnsi"/>
          <w:sz w:val="22"/>
          <w:szCs w:val="22"/>
        </w:rPr>
      </w:pPr>
      <w:r w:rsidRPr="00913BA4">
        <w:rPr>
          <w:rStyle w:val="normaltextrun"/>
          <w:rFonts w:asciiTheme="minorHAnsi" w:eastAsia="Arial" w:hAnsiTheme="minorHAnsi" w:cstheme="minorHAnsi"/>
          <w:sz w:val="22"/>
          <w:szCs w:val="22"/>
        </w:rPr>
        <w:t>Experience working directly with forest landowners with demonstrated positive outcomes.</w:t>
      </w:r>
    </w:p>
    <w:p w14:paraId="43B16E58" w14:textId="77777777" w:rsidR="005F38D9" w:rsidRPr="00913BA4" w:rsidRDefault="005F38D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Style w:val="normaltextrun"/>
          <w:rFonts w:asciiTheme="minorHAnsi" w:eastAsia="Arial" w:hAnsiTheme="minorHAnsi" w:cstheme="minorHAnsi"/>
          <w:sz w:val="22"/>
          <w:szCs w:val="22"/>
        </w:rPr>
      </w:pPr>
      <w:r w:rsidRPr="00913BA4">
        <w:rPr>
          <w:rStyle w:val="normaltextrun"/>
          <w:rFonts w:asciiTheme="minorHAnsi" w:eastAsia="Arial" w:hAnsiTheme="minorHAnsi" w:cstheme="minorHAnsi"/>
          <w:sz w:val="22"/>
          <w:szCs w:val="22"/>
        </w:rPr>
        <w:t>Familiarity with forest dendrology and mensuration.</w:t>
      </w:r>
    </w:p>
    <w:p w14:paraId="1F51313B" w14:textId="77777777" w:rsidR="00255C29" w:rsidRPr="00913BA4" w:rsidRDefault="00255C2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Experience with forest management plans for timber and wildlife outcomes, and forest certification programs</w:t>
      </w:r>
    </w:p>
    <w:p w14:paraId="501F252B" w14:textId="77777777" w:rsidR="00255C29" w:rsidRPr="00913BA4" w:rsidRDefault="00255C29" w:rsidP="00685630">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Understanding of the relevance of sustainability, climate science and policy, natural climate solutions, and carbon sequestration.</w:t>
      </w:r>
    </w:p>
    <w:p w14:paraId="548CA380" w14:textId="1CEDC9C4" w:rsidR="00835B1A" w:rsidRPr="00D50A8C" w:rsidRDefault="00255C29" w:rsidP="00D50A8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color w:val="3A3429"/>
          <w:sz w:val="22"/>
          <w:szCs w:val="22"/>
          <w:bdr w:val="none" w:sz="0" w:space="0" w:color="auto"/>
        </w:rPr>
      </w:pPr>
      <w:r w:rsidRPr="00913BA4">
        <w:rPr>
          <w:rFonts w:asciiTheme="minorHAnsi" w:hAnsiTheme="minorHAnsi" w:cstheme="minorHAnsi"/>
          <w:color w:val="3A3429"/>
          <w:sz w:val="22"/>
          <w:szCs w:val="22"/>
          <w:bdr w:val="none" w:sz="0" w:space="0" w:color="auto"/>
        </w:rPr>
        <w:t xml:space="preserve">Basic computer literacy, including experience with Microsoft Office suite of programs and </w:t>
      </w:r>
      <w:proofErr w:type="gramStart"/>
      <w:r w:rsidRPr="00913BA4">
        <w:rPr>
          <w:rFonts w:asciiTheme="minorHAnsi" w:hAnsiTheme="minorHAnsi" w:cstheme="minorHAnsi"/>
          <w:color w:val="3A3429"/>
          <w:sz w:val="22"/>
          <w:szCs w:val="22"/>
          <w:bdr w:val="none" w:sz="0" w:space="0" w:color="auto"/>
        </w:rPr>
        <w:t>GIS</w:t>
      </w:r>
      <w:proofErr w:type="gramEnd"/>
      <w:r w:rsidRPr="00913BA4">
        <w:rPr>
          <w:rFonts w:asciiTheme="minorHAnsi" w:hAnsiTheme="minorHAnsi" w:cstheme="minorHAnsi"/>
          <w:color w:val="3A3429"/>
          <w:sz w:val="22"/>
          <w:szCs w:val="22"/>
          <w:bdr w:val="none" w:sz="0" w:space="0" w:color="auto"/>
        </w:rPr>
        <w:t> </w:t>
      </w:r>
    </w:p>
    <w:p w14:paraId="4DA8973B" w14:textId="450D4E27" w:rsidR="00835B1A" w:rsidRPr="00CC060D" w:rsidRDefault="00835B1A" w:rsidP="00835B1A">
      <w:pPr>
        <w:widowControl w:val="0"/>
        <w:tabs>
          <w:tab w:val="num" w:pos="792"/>
          <w:tab w:val="left" w:pos="3240"/>
        </w:tabs>
        <w:rPr>
          <w:rFonts w:asciiTheme="minorHAnsi" w:hAnsiTheme="minorHAnsi" w:cstheme="minorHAnsi"/>
          <w:sz w:val="22"/>
          <w:szCs w:val="22"/>
        </w:rPr>
      </w:pPr>
      <w:r w:rsidRPr="00CC060D">
        <w:rPr>
          <w:rFonts w:asciiTheme="minorHAnsi" w:hAnsiTheme="minorHAnsi" w:cstheme="minorHAnsi"/>
          <w:b/>
          <w:sz w:val="22"/>
          <w:szCs w:val="22"/>
        </w:rPr>
        <w:t>Required Personal Attributes</w:t>
      </w:r>
      <w:r w:rsidRPr="00CC060D">
        <w:rPr>
          <w:rFonts w:asciiTheme="minorHAnsi" w:hAnsiTheme="minorHAnsi" w:cstheme="minorHAnsi"/>
          <w:sz w:val="22"/>
          <w:szCs w:val="22"/>
        </w:rPr>
        <w:t xml:space="preserve"> </w:t>
      </w:r>
    </w:p>
    <w:p w14:paraId="1E2AF427"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Both personable and flexible with the ability to work under pressure and adapt based on what is learned through experience.</w:t>
      </w:r>
    </w:p>
    <w:p w14:paraId="70E53D6E"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A sound work ethic with the ability to act both independently and as part of a team.</w:t>
      </w:r>
    </w:p>
    <w:p w14:paraId="257286D2"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Strong initiative; a self-starter with tenacity, resilience, and high energy.</w:t>
      </w:r>
    </w:p>
    <w:p w14:paraId="35AAE275"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Ability to thrive in a collaborative environment.</w:t>
      </w:r>
    </w:p>
    <w:p w14:paraId="77BE76DF"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Strong interpersonal skills with the ability to interact with a wide variety of constituencies, including co-workers, business and community leaders, partners, donors, board members, volunteers, public officials, and the public at large, in a wide variety of settings.</w:t>
      </w:r>
    </w:p>
    <w:p w14:paraId="60E33714"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color w:val="000000" w:themeColor="text1"/>
          <w:sz w:val="22"/>
          <w:szCs w:val="22"/>
        </w:rPr>
        <w:t>Customer service mindset</w:t>
      </w:r>
    </w:p>
    <w:p w14:paraId="07C4F407"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 xml:space="preserve">Excellent organizational skills with attention to detail and the ability to effectively plan and problem </w:t>
      </w:r>
      <w:proofErr w:type="gramStart"/>
      <w:r w:rsidRPr="00CC060D">
        <w:rPr>
          <w:rFonts w:asciiTheme="minorHAnsi" w:hAnsiTheme="minorHAnsi" w:cstheme="minorHAnsi"/>
          <w:sz w:val="22"/>
          <w:szCs w:val="22"/>
        </w:rPr>
        <w:t>solve</w:t>
      </w:r>
      <w:proofErr w:type="gramEnd"/>
    </w:p>
    <w:p w14:paraId="29D26A64" w14:textId="77777777" w:rsidR="005F38D9" w:rsidRPr="00CC060D" w:rsidRDefault="005F38D9" w:rsidP="00685630">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CC060D">
        <w:rPr>
          <w:rFonts w:asciiTheme="minorHAnsi" w:hAnsiTheme="minorHAnsi" w:cstheme="minorHAnsi"/>
          <w:sz w:val="22"/>
          <w:szCs w:val="22"/>
        </w:rPr>
        <w:t xml:space="preserve">Time management skills, with the ability to prioritize, coordinate and manage multiple </w:t>
      </w:r>
      <w:proofErr w:type="gramStart"/>
      <w:r w:rsidRPr="00CC060D">
        <w:rPr>
          <w:rFonts w:asciiTheme="minorHAnsi" w:hAnsiTheme="minorHAnsi" w:cstheme="minorHAnsi"/>
          <w:sz w:val="22"/>
          <w:szCs w:val="22"/>
        </w:rPr>
        <w:t>priorities</w:t>
      </w:r>
      <w:proofErr w:type="gramEnd"/>
    </w:p>
    <w:p w14:paraId="49CC47BB" w14:textId="77777777" w:rsidR="00835B1A" w:rsidRPr="00CC060D" w:rsidRDefault="00835B1A" w:rsidP="00685630">
      <w:pPr>
        <w:widowControl w:val="0"/>
        <w:numPr>
          <w:ilvl w:val="0"/>
          <w:numId w:val="7"/>
        </w:numPr>
        <w:tabs>
          <w:tab w:val="num" w:pos="792"/>
          <w:tab w:val="left" w:pos="3240"/>
        </w:tabs>
        <w:ind w:left="792" w:hanging="432"/>
        <w:rPr>
          <w:rFonts w:asciiTheme="minorHAnsi" w:eastAsia="Arial" w:hAnsiTheme="minorHAnsi" w:cstheme="minorHAnsi"/>
          <w:sz w:val="22"/>
          <w:szCs w:val="22"/>
        </w:rPr>
      </w:pPr>
      <w:r w:rsidRPr="00CC060D">
        <w:rPr>
          <w:rFonts w:asciiTheme="minorHAnsi" w:hAnsiTheme="minorHAnsi" w:cstheme="minorHAnsi"/>
          <w:sz w:val="22"/>
          <w:szCs w:val="22"/>
        </w:rPr>
        <w:t xml:space="preserve">Ability and willingness to travel as </w:t>
      </w:r>
      <w:proofErr w:type="gramStart"/>
      <w:r w:rsidRPr="00CC060D">
        <w:rPr>
          <w:rFonts w:asciiTheme="minorHAnsi" w:hAnsiTheme="minorHAnsi" w:cstheme="minorHAnsi"/>
          <w:sz w:val="22"/>
          <w:szCs w:val="22"/>
        </w:rPr>
        <w:t>needed</w:t>
      </w:r>
      <w:proofErr w:type="gramEnd"/>
    </w:p>
    <w:p w14:paraId="32694DBA" w14:textId="77777777" w:rsidR="00835B1A" w:rsidRPr="00CC060D" w:rsidRDefault="00835B1A" w:rsidP="00835B1A">
      <w:pPr>
        <w:widowControl w:val="0"/>
        <w:rPr>
          <w:rFonts w:asciiTheme="minorHAnsi" w:eastAsia="Arial" w:hAnsiTheme="minorHAnsi" w:cstheme="minorHAnsi"/>
          <w:sz w:val="22"/>
          <w:szCs w:val="22"/>
        </w:rPr>
      </w:pPr>
    </w:p>
    <w:p w14:paraId="25D8851C"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Language Ability:</w:t>
      </w:r>
    </w:p>
    <w:p w14:paraId="7E7755F7" w14:textId="7777777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 xml:space="preserve">Ability to read, analyze, and interpret general business periodicals, professional journals, technical procedures, and governmental regulations.  Ability to write reports, business correspondence, and procedure manuals.  Ability to effectively present information and respond to questions from groups of managers, clients, customers, and the </w:t>
      </w:r>
      <w:proofErr w:type="gramStart"/>
      <w:r w:rsidRPr="00CC060D">
        <w:rPr>
          <w:rFonts w:asciiTheme="minorHAnsi" w:hAnsiTheme="minorHAnsi" w:cstheme="minorHAnsi"/>
          <w:sz w:val="22"/>
          <w:szCs w:val="22"/>
        </w:rPr>
        <w:t>general public</w:t>
      </w:r>
      <w:proofErr w:type="gramEnd"/>
      <w:r w:rsidRPr="00CC060D">
        <w:rPr>
          <w:rFonts w:asciiTheme="minorHAnsi" w:hAnsiTheme="minorHAnsi" w:cstheme="minorHAnsi"/>
          <w:sz w:val="22"/>
          <w:szCs w:val="22"/>
        </w:rPr>
        <w:t>.</w:t>
      </w:r>
    </w:p>
    <w:p w14:paraId="4329D9EB" w14:textId="77777777" w:rsidR="00CA1F2D" w:rsidRPr="00CC060D" w:rsidRDefault="00CA1F2D">
      <w:pPr>
        <w:pStyle w:val="BodyTextIndent"/>
        <w:widowControl w:val="0"/>
        <w:ind w:left="720"/>
        <w:rPr>
          <w:rFonts w:asciiTheme="minorHAnsi" w:eastAsia="Arial" w:hAnsiTheme="minorHAnsi" w:cstheme="minorHAnsi"/>
          <w:sz w:val="22"/>
          <w:szCs w:val="22"/>
        </w:rPr>
      </w:pPr>
    </w:p>
    <w:p w14:paraId="3799E982" w14:textId="77777777" w:rsidR="00CA1F2D" w:rsidRPr="00935BE0" w:rsidRDefault="00016E10">
      <w:pPr>
        <w:pStyle w:val="BodyTextIndent"/>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Math Ability:</w:t>
      </w:r>
    </w:p>
    <w:p w14:paraId="269FF19A" w14:textId="77777777" w:rsidR="00CA1F2D" w:rsidRPr="00CC060D" w:rsidRDefault="00016E10">
      <w:pPr>
        <w:pStyle w:val="BodyText"/>
        <w:ind w:left="360"/>
        <w:rPr>
          <w:rFonts w:asciiTheme="minorHAnsi" w:eastAsia="Arial" w:hAnsiTheme="minorHAnsi" w:cstheme="minorHAnsi"/>
        </w:rPr>
      </w:pPr>
      <w:r w:rsidRPr="00CC060D">
        <w:rPr>
          <w:rFonts w:asciiTheme="minorHAnsi" w:hAnsiTheme="minorHAnsi" w:cstheme="minorHAnsi"/>
        </w:rPr>
        <w:t xml:space="preserve">Ability to add, subtract, multiply, and divide in all units of measure, using whole numbers, common fractions, and decimals.  </w:t>
      </w:r>
    </w:p>
    <w:p w14:paraId="61045E76" w14:textId="77777777" w:rsidR="00CA1F2D" w:rsidRPr="00CC060D" w:rsidRDefault="00CA1F2D">
      <w:pPr>
        <w:widowControl w:val="0"/>
        <w:ind w:left="720"/>
        <w:rPr>
          <w:rFonts w:asciiTheme="minorHAnsi" w:eastAsia="Arial" w:hAnsiTheme="minorHAnsi" w:cstheme="minorHAnsi"/>
          <w:sz w:val="22"/>
          <w:szCs w:val="22"/>
        </w:rPr>
      </w:pPr>
    </w:p>
    <w:p w14:paraId="7FA8B393"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Reasoning Ability:</w:t>
      </w:r>
    </w:p>
    <w:p w14:paraId="05FDFF06" w14:textId="7777777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Ability to solve practical problems and deal with a variety of concrete variables in situations where only limited standardization exists.  Ability to interpret a variety of instructions furnished in written, oral, diagram, or schedule form.</w:t>
      </w:r>
    </w:p>
    <w:p w14:paraId="7C2D3CF4" w14:textId="77777777" w:rsidR="00CA1F2D" w:rsidRPr="00CC060D" w:rsidRDefault="00CA1F2D">
      <w:pPr>
        <w:widowControl w:val="0"/>
        <w:ind w:left="720"/>
        <w:rPr>
          <w:rFonts w:asciiTheme="minorHAnsi" w:eastAsia="Arial" w:hAnsiTheme="minorHAnsi" w:cstheme="minorHAnsi"/>
          <w:sz w:val="22"/>
          <w:szCs w:val="22"/>
        </w:rPr>
      </w:pPr>
    </w:p>
    <w:p w14:paraId="6E884A2F" w14:textId="77777777" w:rsidR="00CA1F2D" w:rsidRPr="00935BE0" w:rsidRDefault="00016E10">
      <w:pPr>
        <w:widowControl w:val="0"/>
        <w:ind w:left="360"/>
        <w:rPr>
          <w:rFonts w:asciiTheme="minorHAnsi" w:eastAsia="Arial" w:hAnsiTheme="minorHAnsi" w:cstheme="minorHAnsi"/>
          <w:b/>
          <w:bCs/>
          <w:sz w:val="22"/>
          <w:szCs w:val="22"/>
        </w:rPr>
      </w:pPr>
      <w:r w:rsidRPr="00935BE0">
        <w:rPr>
          <w:rFonts w:asciiTheme="minorHAnsi" w:hAnsiTheme="minorHAnsi" w:cstheme="minorHAnsi"/>
          <w:b/>
          <w:bCs/>
          <w:sz w:val="22"/>
          <w:szCs w:val="22"/>
        </w:rPr>
        <w:t>Computer Skills:</w:t>
      </w:r>
    </w:p>
    <w:p w14:paraId="7D92DC7D" w14:textId="15EA3287" w:rsidR="00CA1F2D" w:rsidRPr="00CC060D" w:rsidRDefault="00016E10">
      <w:pPr>
        <w:pStyle w:val="BodyTextIndent"/>
        <w:widowControl w:val="0"/>
        <w:rPr>
          <w:rFonts w:asciiTheme="minorHAnsi" w:eastAsia="Arial" w:hAnsiTheme="minorHAnsi" w:cstheme="minorHAnsi"/>
          <w:sz w:val="22"/>
          <w:szCs w:val="22"/>
        </w:rPr>
      </w:pPr>
      <w:r w:rsidRPr="00CC060D">
        <w:rPr>
          <w:rFonts w:asciiTheme="minorHAnsi" w:hAnsiTheme="minorHAnsi" w:cstheme="minorHAnsi"/>
          <w:sz w:val="22"/>
          <w:szCs w:val="22"/>
        </w:rPr>
        <w:t>To perform this job successfully, an individual should be proficient on an IBM-PC using Microsoft Office, MS Word, MS Excel, MS PowerPoint, HTML, and various internet search engines.  Experience with database applications required.</w:t>
      </w:r>
      <w:r w:rsidR="0030484B">
        <w:rPr>
          <w:rFonts w:asciiTheme="minorHAnsi" w:hAnsiTheme="minorHAnsi" w:cstheme="minorHAnsi"/>
          <w:sz w:val="22"/>
          <w:szCs w:val="22"/>
        </w:rPr>
        <w:t xml:space="preserve"> </w:t>
      </w:r>
      <w:r w:rsidR="00331C4F">
        <w:rPr>
          <w:rFonts w:asciiTheme="minorHAnsi" w:hAnsiTheme="minorHAnsi" w:cstheme="minorHAnsi"/>
          <w:sz w:val="22"/>
          <w:szCs w:val="22"/>
        </w:rPr>
        <w:t>Proficiency</w:t>
      </w:r>
      <w:r w:rsidR="00596025">
        <w:rPr>
          <w:rFonts w:asciiTheme="minorHAnsi" w:hAnsiTheme="minorHAnsi" w:cstheme="minorHAnsi"/>
          <w:sz w:val="22"/>
          <w:szCs w:val="22"/>
        </w:rPr>
        <w:t xml:space="preserve"> with ArcGIS or other GIS systems is </w:t>
      </w:r>
      <w:r w:rsidR="00331C4F">
        <w:rPr>
          <w:rFonts w:asciiTheme="minorHAnsi" w:hAnsiTheme="minorHAnsi" w:cstheme="minorHAnsi"/>
          <w:sz w:val="22"/>
          <w:szCs w:val="22"/>
        </w:rPr>
        <w:t>preferred.</w:t>
      </w:r>
    </w:p>
    <w:p w14:paraId="0621AB83" w14:textId="77777777" w:rsidR="00CA1F2D" w:rsidRPr="00CC060D" w:rsidRDefault="00CA1F2D">
      <w:pPr>
        <w:widowControl w:val="0"/>
        <w:ind w:left="720"/>
        <w:rPr>
          <w:rFonts w:asciiTheme="minorHAnsi" w:eastAsia="Arial" w:hAnsiTheme="minorHAnsi" w:cstheme="minorHAnsi"/>
          <w:sz w:val="22"/>
          <w:szCs w:val="22"/>
        </w:rPr>
      </w:pPr>
    </w:p>
    <w:p w14:paraId="54BD7D0E" w14:textId="77777777" w:rsidR="00CA1F2D" w:rsidRPr="00935BE0" w:rsidRDefault="00016E10">
      <w:pPr>
        <w:widowControl w:val="0"/>
        <w:ind w:left="360"/>
        <w:rPr>
          <w:rFonts w:asciiTheme="minorHAnsi" w:eastAsia="Arial" w:hAnsiTheme="minorHAnsi" w:cstheme="minorHAnsi"/>
          <w:b/>
          <w:bCs/>
          <w:sz w:val="22"/>
          <w:szCs w:val="22"/>
        </w:rPr>
      </w:pPr>
      <w:r w:rsidRPr="4678E582">
        <w:rPr>
          <w:rFonts w:asciiTheme="minorHAnsi" w:hAnsiTheme="minorHAnsi" w:cstheme="minorBidi"/>
          <w:b/>
          <w:bCs/>
          <w:sz w:val="22"/>
          <w:szCs w:val="22"/>
        </w:rPr>
        <w:t>Certificates and Licenses:</w:t>
      </w:r>
    </w:p>
    <w:p w14:paraId="0B4113B4" w14:textId="5BD8A9D6" w:rsidR="001D09E6" w:rsidRPr="00CC060D" w:rsidRDefault="5EE49186" w:rsidP="4678E582">
      <w:pPr>
        <w:widowControl w:val="0"/>
      </w:pPr>
      <w:r w:rsidRPr="4678E582">
        <w:rPr>
          <w:rFonts w:ascii="Calibri" w:eastAsia="Calibri" w:hAnsi="Calibri" w:cs="Calibri"/>
          <w:color w:val="000000" w:themeColor="text1"/>
          <w:sz w:val="22"/>
          <w:szCs w:val="22"/>
          <w:highlight w:val="green"/>
        </w:rPr>
        <w:t xml:space="preserve">Preferred but not required: Registration as a licensed forester with SAF and/or ACF member, or willingness and ability to become a member/registered. </w:t>
      </w:r>
      <w:r w:rsidRPr="4678E582">
        <w:rPr>
          <w:rFonts w:ascii="Calibri" w:eastAsia="Calibri" w:hAnsi="Calibri" w:cs="Calibri"/>
          <w:sz w:val="22"/>
          <w:szCs w:val="22"/>
        </w:rPr>
        <w:t xml:space="preserve"> </w:t>
      </w:r>
    </w:p>
    <w:p w14:paraId="087DBAE0" w14:textId="77777777" w:rsidR="00CA1F2D" w:rsidRPr="00CC060D" w:rsidRDefault="00CA1F2D">
      <w:pPr>
        <w:widowControl w:val="0"/>
        <w:rPr>
          <w:rFonts w:asciiTheme="minorHAnsi" w:eastAsia="Arial" w:hAnsiTheme="minorHAnsi" w:cstheme="minorHAnsi"/>
          <w:sz w:val="22"/>
          <w:szCs w:val="22"/>
        </w:rPr>
      </w:pPr>
    </w:p>
    <w:p w14:paraId="5A76D9B2" w14:textId="77777777" w:rsidR="00CA1F2D" w:rsidRPr="00935BE0" w:rsidRDefault="00016E10">
      <w:pPr>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Supervisory Responsibilities:</w:t>
      </w:r>
    </w:p>
    <w:p w14:paraId="1C8A75F5" w14:textId="77777777" w:rsidR="00CA1F2D" w:rsidRPr="00CC060D" w:rsidRDefault="00016E10">
      <w:pPr>
        <w:pStyle w:val="BodyTextIndent"/>
        <w:widowControl w:val="0"/>
        <w:ind w:left="0"/>
        <w:rPr>
          <w:rFonts w:asciiTheme="minorHAnsi" w:eastAsia="Arial" w:hAnsiTheme="minorHAnsi" w:cstheme="minorHAnsi"/>
          <w:sz w:val="22"/>
          <w:szCs w:val="22"/>
        </w:rPr>
      </w:pPr>
      <w:r w:rsidRPr="00CC060D">
        <w:rPr>
          <w:rFonts w:asciiTheme="minorHAnsi" w:hAnsiTheme="minorHAnsi" w:cstheme="minorHAnsi"/>
          <w:sz w:val="22"/>
          <w:szCs w:val="22"/>
        </w:rPr>
        <w:t xml:space="preserve">This position directly supervises the following positions:  </w:t>
      </w:r>
    </w:p>
    <w:p w14:paraId="06DBE7E3" w14:textId="77777777" w:rsidR="00CA1F2D" w:rsidRPr="00CC060D" w:rsidRDefault="00016E10">
      <w:pPr>
        <w:pStyle w:val="BodyTextIndent"/>
        <w:widowControl w:val="0"/>
        <w:ind w:left="0" w:firstLine="720"/>
        <w:rPr>
          <w:rFonts w:asciiTheme="minorHAnsi" w:eastAsia="Arial" w:hAnsiTheme="minorHAnsi" w:cstheme="minorHAnsi"/>
          <w:sz w:val="22"/>
          <w:szCs w:val="22"/>
        </w:rPr>
      </w:pPr>
      <w:r w:rsidRPr="00CC060D">
        <w:rPr>
          <w:rFonts w:asciiTheme="minorHAnsi" w:hAnsiTheme="minorHAnsi" w:cstheme="minorHAnsi"/>
          <w:sz w:val="22"/>
          <w:szCs w:val="22"/>
        </w:rPr>
        <w:t>None</w:t>
      </w:r>
    </w:p>
    <w:p w14:paraId="3D5BA590" w14:textId="77777777" w:rsidR="00CA1F2D" w:rsidRPr="00CC060D" w:rsidRDefault="00CA1F2D">
      <w:pPr>
        <w:pStyle w:val="Footer"/>
        <w:widowControl w:val="0"/>
        <w:tabs>
          <w:tab w:val="clear" w:pos="4320"/>
          <w:tab w:val="clear" w:pos="8640"/>
        </w:tabs>
        <w:rPr>
          <w:rFonts w:asciiTheme="minorHAnsi" w:eastAsia="Arial" w:hAnsiTheme="minorHAnsi" w:cstheme="minorHAnsi"/>
          <w:sz w:val="22"/>
          <w:szCs w:val="22"/>
        </w:rPr>
      </w:pPr>
    </w:p>
    <w:p w14:paraId="7FEB64B1" w14:textId="77777777" w:rsidR="00CA1F2D" w:rsidRPr="00935BE0" w:rsidRDefault="00016E10">
      <w:pPr>
        <w:widowControl w:val="0"/>
        <w:rPr>
          <w:rFonts w:asciiTheme="minorHAnsi" w:eastAsia="Arial" w:hAnsiTheme="minorHAnsi" w:cstheme="minorHAnsi"/>
          <w:b/>
          <w:bCs/>
          <w:sz w:val="22"/>
          <w:szCs w:val="22"/>
        </w:rPr>
      </w:pPr>
      <w:r w:rsidRPr="00935BE0">
        <w:rPr>
          <w:rFonts w:asciiTheme="minorHAnsi" w:hAnsiTheme="minorHAnsi" w:cstheme="minorHAnsi"/>
          <w:b/>
          <w:bCs/>
          <w:sz w:val="22"/>
          <w:szCs w:val="22"/>
        </w:rPr>
        <w:t>Work Environment:</w:t>
      </w:r>
    </w:p>
    <w:p w14:paraId="0482E346"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2C55A968" w14:textId="0FE81FB2" w:rsidR="00CA1F2D" w:rsidRPr="00CC060D" w:rsidRDefault="00016E10" w:rsidP="00685630">
      <w:pPr>
        <w:widowControl w:val="0"/>
        <w:numPr>
          <w:ilvl w:val="0"/>
          <w:numId w:val="5"/>
        </w:numPr>
        <w:tabs>
          <w:tab w:val="clear" w:pos="720"/>
          <w:tab w:val="num" w:pos="753"/>
        </w:tabs>
        <w:ind w:left="753" w:hanging="393"/>
        <w:rPr>
          <w:rFonts w:asciiTheme="minorHAnsi" w:eastAsia="Arial" w:hAnsiTheme="minorHAnsi" w:cstheme="minorHAnsi"/>
          <w:sz w:val="22"/>
          <w:szCs w:val="22"/>
        </w:rPr>
      </w:pPr>
      <w:r w:rsidRPr="00CC060D">
        <w:rPr>
          <w:rFonts w:asciiTheme="minorHAnsi" w:hAnsiTheme="minorHAnsi" w:cstheme="minorHAnsi"/>
          <w:sz w:val="22"/>
          <w:szCs w:val="22"/>
        </w:rPr>
        <w:t xml:space="preserve">Atmosphere and environment associated with a </w:t>
      </w:r>
      <w:r w:rsidR="00935BE0">
        <w:rPr>
          <w:rFonts w:asciiTheme="minorHAnsi" w:hAnsiTheme="minorHAnsi" w:cstheme="minorHAnsi"/>
          <w:sz w:val="22"/>
          <w:szCs w:val="22"/>
        </w:rPr>
        <w:t>remote</w:t>
      </w:r>
      <w:r w:rsidRPr="00CC060D">
        <w:rPr>
          <w:rFonts w:asciiTheme="minorHAnsi" w:hAnsiTheme="minorHAnsi" w:cstheme="minorHAnsi"/>
          <w:sz w:val="22"/>
          <w:szCs w:val="22"/>
        </w:rPr>
        <w:t xml:space="preserve"> office.</w:t>
      </w:r>
    </w:p>
    <w:p w14:paraId="6D50BE5D" w14:textId="73CACF29" w:rsidR="00CA1F2D" w:rsidRPr="00CC060D" w:rsidRDefault="00935BE0" w:rsidP="00685630">
      <w:pPr>
        <w:widowControl w:val="0"/>
        <w:numPr>
          <w:ilvl w:val="0"/>
          <w:numId w:val="6"/>
        </w:numPr>
        <w:tabs>
          <w:tab w:val="clear" w:pos="720"/>
          <w:tab w:val="num" w:pos="753"/>
        </w:tabs>
        <w:ind w:left="753" w:hanging="393"/>
        <w:rPr>
          <w:rFonts w:asciiTheme="minorHAnsi" w:eastAsia="Arial" w:hAnsiTheme="minorHAnsi" w:cstheme="minorHAnsi"/>
          <w:sz w:val="22"/>
          <w:szCs w:val="22"/>
        </w:rPr>
      </w:pPr>
      <w:r>
        <w:rPr>
          <w:rFonts w:asciiTheme="minorHAnsi" w:hAnsiTheme="minorHAnsi" w:cstheme="minorHAnsi"/>
          <w:sz w:val="22"/>
          <w:szCs w:val="22"/>
        </w:rPr>
        <w:t>Multiple</w:t>
      </w:r>
      <w:r w:rsidR="005F38D9" w:rsidRPr="00CC060D">
        <w:rPr>
          <w:rFonts w:asciiTheme="minorHAnsi" w:hAnsiTheme="minorHAnsi" w:cstheme="minorHAnsi"/>
          <w:sz w:val="22"/>
          <w:szCs w:val="22"/>
        </w:rPr>
        <w:t xml:space="preserve"> days in the woods per week, conducting site visits with landowners</w:t>
      </w:r>
      <w:r w:rsidR="00913BA4">
        <w:rPr>
          <w:rFonts w:asciiTheme="minorHAnsi" w:hAnsiTheme="minorHAnsi" w:cstheme="minorHAnsi"/>
          <w:sz w:val="22"/>
          <w:szCs w:val="22"/>
        </w:rPr>
        <w:t xml:space="preserve">, sometimes requiring working outdoors in mild inclement </w:t>
      </w:r>
      <w:proofErr w:type="gramStart"/>
      <w:r w:rsidR="00913BA4">
        <w:rPr>
          <w:rFonts w:asciiTheme="minorHAnsi" w:hAnsiTheme="minorHAnsi" w:cstheme="minorHAnsi"/>
          <w:sz w:val="22"/>
          <w:szCs w:val="22"/>
        </w:rPr>
        <w:t>weather</w:t>
      </w:r>
      <w:proofErr w:type="gramEnd"/>
    </w:p>
    <w:p w14:paraId="4DA3EFD8" w14:textId="77777777" w:rsidR="00CA1F2D" w:rsidRPr="00CC060D" w:rsidRDefault="00CA1F2D">
      <w:pPr>
        <w:widowControl w:val="0"/>
        <w:rPr>
          <w:rFonts w:asciiTheme="minorHAnsi" w:eastAsia="Arial" w:hAnsiTheme="minorHAnsi" w:cstheme="minorHAnsi"/>
          <w:sz w:val="22"/>
          <w:szCs w:val="22"/>
        </w:rPr>
      </w:pPr>
    </w:p>
    <w:p w14:paraId="25350743" w14:textId="77777777" w:rsidR="00CA1F2D" w:rsidRPr="00935BE0" w:rsidRDefault="00016E10">
      <w:pPr>
        <w:widowControl w:val="0"/>
        <w:rPr>
          <w:rFonts w:asciiTheme="minorHAnsi" w:eastAsia="Arial Bold" w:hAnsiTheme="minorHAnsi" w:cstheme="minorHAnsi"/>
          <w:b/>
          <w:bCs/>
          <w:sz w:val="22"/>
          <w:szCs w:val="22"/>
        </w:rPr>
      </w:pPr>
      <w:r w:rsidRPr="00935BE0">
        <w:rPr>
          <w:rFonts w:asciiTheme="minorHAnsi" w:hAnsiTheme="minorHAnsi" w:cstheme="minorHAnsi"/>
          <w:b/>
          <w:bCs/>
          <w:sz w:val="22"/>
          <w:szCs w:val="22"/>
        </w:rPr>
        <w:t>Vision Requirement:</w:t>
      </w:r>
    </w:p>
    <w:p w14:paraId="55104145" w14:textId="71F498A2" w:rsidR="004D009D" w:rsidRPr="00CC060D" w:rsidRDefault="00016E10" w:rsidP="00990A09">
      <w:pPr>
        <w:widowControl w:val="0"/>
        <w:rPr>
          <w:rFonts w:asciiTheme="minorHAnsi" w:hAnsiTheme="minorHAnsi" w:cstheme="minorHAnsi"/>
          <w:sz w:val="22"/>
          <w:szCs w:val="22"/>
        </w:rPr>
      </w:pPr>
      <w:r w:rsidRPr="00CC060D">
        <w:rPr>
          <w:rFonts w:asciiTheme="minorHAnsi" w:hAnsiTheme="minorHAnsi" w:cstheme="minorHAnsi"/>
          <w:sz w:val="22"/>
          <w:szCs w:val="22"/>
        </w:rPr>
        <w:t>Both close and distance vision are required to perform the duties of this job.</w:t>
      </w:r>
      <w:r w:rsidR="004D009D" w:rsidRPr="00CC060D">
        <w:rPr>
          <w:rFonts w:asciiTheme="minorHAnsi" w:hAnsiTheme="minorHAnsi" w:cstheme="minorHAnsi"/>
          <w:sz w:val="22"/>
          <w:szCs w:val="22"/>
        </w:rPr>
        <w:br w:type="page"/>
      </w:r>
    </w:p>
    <w:p w14:paraId="6BA4C536" w14:textId="77777777" w:rsidR="00CA1F2D" w:rsidRPr="003A2DB6" w:rsidRDefault="00016E10">
      <w:pPr>
        <w:widowControl w:val="0"/>
        <w:rPr>
          <w:rFonts w:asciiTheme="minorHAnsi" w:eastAsia="Arial" w:hAnsiTheme="minorHAnsi" w:cstheme="minorHAnsi"/>
          <w:b/>
          <w:bCs/>
          <w:sz w:val="22"/>
          <w:szCs w:val="22"/>
        </w:rPr>
      </w:pPr>
      <w:r w:rsidRPr="003A2DB6">
        <w:rPr>
          <w:rFonts w:asciiTheme="minorHAnsi" w:hAnsiTheme="minorHAnsi" w:cstheme="minorHAnsi"/>
          <w:b/>
          <w:bCs/>
          <w:sz w:val="22"/>
          <w:szCs w:val="22"/>
        </w:rPr>
        <w:t>Physical Demands:</w:t>
      </w:r>
    </w:p>
    <w:p w14:paraId="2B2E9DF5" w14:textId="5B9FCB4E" w:rsidR="00CA1F2D" w:rsidRPr="00CC060D" w:rsidRDefault="00016E10">
      <w:pPr>
        <w:widowControl w:val="0"/>
        <w:rPr>
          <w:rFonts w:asciiTheme="minorHAnsi" w:eastAsia="Arial" w:hAnsiTheme="minorHAnsi" w:cstheme="minorHAnsi"/>
          <w:sz w:val="22"/>
          <w:szCs w:val="22"/>
        </w:rPr>
      </w:pPr>
      <w:proofErr w:type="gramStart"/>
      <w:r w:rsidRPr="00CC060D">
        <w:rPr>
          <w:rFonts w:asciiTheme="minorHAnsi" w:hAnsiTheme="minorHAnsi" w:cstheme="minorHAnsi"/>
          <w:sz w:val="22"/>
          <w:szCs w:val="22"/>
        </w:rPr>
        <w:t>Ability</w:t>
      </w:r>
      <w:proofErr w:type="gramEnd"/>
      <w:r w:rsidRPr="00CC060D">
        <w:rPr>
          <w:rFonts w:asciiTheme="minorHAnsi" w:hAnsiTheme="minorHAnsi" w:cstheme="minorHAnsi"/>
          <w:sz w:val="22"/>
          <w:szCs w:val="22"/>
        </w:rPr>
        <w:t xml:space="preserve"> to travel </w:t>
      </w:r>
      <w:proofErr w:type="gramStart"/>
      <w:r w:rsidRPr="00CC060D">
        <w:rPr>
          <w:rFonts w:asciiTheme="minorHAnsi" w:hAnsiTheme="minorHAnsi" w:cstheme="minorHAnsi"/>
          <w:sz w:val="22"/>
          <w:szCs w:val="22"/>
        </w:rPr>
        <w:t>to,</w:t>
      </w:r>
      <w:proofErr w:type="gramEnd"/>
      <w:r w:rsidRPr="00CC060D">
        <w:rPr>
          <w:rFonts w:asciiTheme="minorHAnsi" w:hAnsiTheme="minorHAnsi" w:cstheme="minorHAnsi"/>
          <w:sz w:val="22"/>
          <w:szCs w:val="22"/>
        </w:rPr>
        <w:t xml:space="preserve"> walk in, and work in remote areas will sometimes be required</w:t>
      </w:r>
      <w:r w:rsidR="003A2DB6">
        <w:rPr>
          <w:rFonts w:asciiTheme="minorHAnsi" w:hAnsiTheme="minorHAnsi" w:cstheme="minorHAnsi"/>
          <w:sz w:val="22"/>
          <w:szCs w:val="22"/>
        </w:rPr>
        <w:t>.</w:t>
      </w:r>
    </w:p>
    <w:p w14:paraId="366E84DD" w14:textId="77777777" w:rsidR="00CA1F2D" w:rsidRPr="00CC060D" w:rsidRDefault="00CA1F2D">
      <w:pPr>
        <w:widowControl w:val="0"/>
        <w:rPr>
          <w:rFonts w:asciiTheme="minorHAnsi" w:eastAsia="Arial" w:hAnsiTheme="minorHAnsi" w:cstheme="minorHAnsi"/>
          <w:sz w:val="22"/>
          <w:szCs w:val="22"/>
        </w:rPr>
      </w:pPr>
    </w:p>
    <w:p w14:paraId="48EBE95A" w14:textId="77777777" w:rsidR="00CA1F2D" w:rsidRPr="00CC060D" w:rsidRDefault="00016E10">
      <w:pPr>
        <w:widowControl w:val="0"/>
        <w:rPr>
          <w:rFonts w:asciiTheme="minorHAnsi" w:eastAsia="Arial" w:hAnsiTheme="minorHAnsi" w:cstheme="minorHAnsi"/>
          <w:sz w:val="22"/>
          <w:szCs w:val="22"/>
        </w:rPr>
      </w:pPr>
      <w:r w:rsidRPr="00CC060D">
        <w:rPr>
          <w:rFonts w:asciiTheme="minorHAnsi" w:hAnsiTheme="minorHAnsi" w:cstheme="minorHAnsi"/>
          <w:sz w:val="22"/>
          <w:szCs w:val="22"/>
        </w:rPr>
        <w:t>The responsibilities outlined above are indicative of the physical demands that must be met by an employee to successfully perform the essential functions of this job.  Reasonable accommodations may be made to enable individuals with disabilities to perform the essential functions.</w:t>
      </w:r>
    </w:p>
    <w:p w14:paraId="1D63FE16" w14:textId="77777777" w:rsidR="00CA1F2D" w:rsidRPr="00CC060D" w:rsidRDefault="00CA1F2D">
      <w:pPr>
        <w:widowControl w:val="0"/>
        <w:rPr>
          <w:rFonts w:asciiTheme="minorHAnsi" w:eastAsia="Arial" w:hAnsiTheme="minorHAnsi" w:cstheme="minorHAnsi"/>
          <w:sz w:val="22"/>
          <w:szCs w:val="22"/>
        </w:rPr>
      </w:pPr>
    </w:p>
    <w:tbl>
      <w:tblPr>
        <w:tblW w:w="8280"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600"/>
        <w:gridCol w:w="1320"/>
        <w:gridCol w:w="1680"/>
        <w:gridCol w:w="1680"/>
      </w:tblGrid>
      <w:tr w:rsidR="00CA1F2D" w:rsidRPr="00CC060D" w14:paraId="4B580E07" w14:textId="77777777">
        <w:trPr>
          <w:trHeight w:val="478"/>
          <w:tblHeader/>
        </w:trPr>
        <w:tc>
          <w:tcPr>
            <w:tcW w:w="360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17440C" w14:textId="77777777" w:rsidR="00CA1F2D" w:rsidRPr="00CC060D" w:rsidRDefault="00016E10">
            <w:pPr>
              <w:pStyle w:val="Heading1"/>
              <w:jc w:val="center"/>
              <w:rPr>
                <w:rFonts w:asciiTheme="minorHAnsi" w:hAnsiTheme="minorHAnsi" w:cstheme="minorHAnsi"/>
                <w:sz w:val="22"/>
                <w:szCs w:val="22"/>
              </w:rPr>
            </w:pPr>
            <w:r w:rsidRPr="00CC060D">
              <w:rPr>
                <w:rFonts w:asciiTheme="minorHAnsi" w:hAnsiTheme="minorHAnsi" w:cstheme="minorHAnsi"/>
                <w:sz w:val="22"/>
                <w:szCs w:val="22"/>
              </w:rPr>
              <w:t>Activity</w:t>
            </w:r>
          </w:p>
        </w:tc>
        <w:tc>
          <w:tcPr>
            <w:tcW w:w="132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79A40B9" w14:textId="77777777" w:rsidR="00CA1F2D" w:rsidRPr="00CC060D" w:rsidRDefault="00016E10">
            <w:pPr>
              <w:jc w:val="center"/>
              <w:rPr>
                <w:rFonts w:asciiTheme="minorHAnsi" w:eastAsia="Arial" w:hAnsiTheme="minorHAnsi" w:cstheme="minorHAnsi"/>
                <w:sz w:val="22"/>
                <w:szCs w:val="22"/>
              </w:rPr>
            </w:pPr>
            <w:r w:rsidRPr="00CC060D">
              <w:rPr>
                <w:rFonts w:asciiTheme="minorHAnsi" w:hAnsiTheme="minorHAnsi" w:cstheme="minorHAnsi"/>
                <w:sz w:val="22"/>
                <w:szCs w:val="22"/>
              </w:rPr>
              <w:t>Less than</w:t>
            </w:r>
          </w:p>
          <w:p w14:paraId="33B1D42C"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1/3 of time</w:t>
            </w:r>
          </w:p>
        </w:tc>
        <w:tc>
          <w:tcPr>
            <w:tcW w:w="16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8256317"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Between 1/3 &amp; 2/3 of time</w:t>
            </w:r>
          </w:p>
        </w:tc>
        <w:tc>
          <w:tcPr>
            <w:tcW w:w="168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D5751A7" w14:textId="77777777" w:rsidR="00CA1F2D" w:rsidRPr="00CC060D" w:rsidRDefault="00016E10">
            <w:pPr>
              <w:jc w:val="center"/>
              <w:rPr>
                <w:rFonts w:asciiTheme="minorHAnsi" w:eastAsia="Arial" w:hAnsiTheme="minorHAnsi" w:cstheme="minorHAnsi"/>
                <w:sz w:val="22"/>
                <w:szCs w:val="22"/>
              </w:rPr>
            </w:pPr>
            <w:r w:rsidRPr="00CC060D">
              <w:rPr>
                <w:rFonts w:asciiTheme="minorHAnsi" w:hAnsiTheme="minorHAnsi" w:cstheme="minorHAnsi"/>
                <w:sz w:val="22"/>
                <w:szCs w:val="22"/>
              </w:rPr>
              <w:t>More than</w:t>
            </w:r>
          </w:p>
          <w:p w14:paraId="79E46DDF"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2/3 of time</w:t>
            </w:r>
          </w:p>
        </w:tc>
      </w:tr>
      <w:tr w:rsidR="00CA1F2D" w:rsidRPr="00CC060D" w14:paraId="2EE82B68" w14:textId="77777777">
        <w:tblPrEx>
          <w:shd w:val="clear" w:color="auto" w:fill="auto"/>
        </w:tblPrEx>
        <w:trPr>
          <w:trHeight w:val="250"/>
        </w:trPr>
        <w:tc>
          <w:tcPr>
            <w:tcW w:w="360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0C1F12DD"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Stand</w:t>
            </w:r>
          </w:p>
        </w:tc>
        <w:tc>
          <w:tcPr>
            <w:tcW w:w="132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1F23667A" w14:textId="77777777" w:rsidR="00CA1F2D" w:rsidRPr="00CC060D" w:rsidRDefault="00CA1F2D">
            <w:pPr>
              <w:rPr>
                <w:rFonts w:asciiTheme="minorHAnsi" w:hAnsiTheme="minorHAnsi" w:cstheme="minorHAnsi"/>
                <w:sz w:val="22"/>
                <w:szCs w:val="22"/>
              </w:rPr>
            </w:pPr>
          </w:p>
        </w:tc>
        <w:tc>
          <w:tcPr>
            <w:tcW w:w="168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2C1F2705"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single" w:sz="4" w:space="0" w:color="000000"/>
              <w:left w:val="nil"/>
              <w:bottom w:val="dotted" w:sz="4" w:space="0" w:color="000000"/>
              <w:right w:val="nil"/>
            </w:tcBorders>
            <w:shd w:val="clear" w:color="auto" w:fill="auto"/>
            <w:tcMar>
              <w:top w:w="80" w:type="dxa"/>
              <w:left w:w="80" w:type="dxa"/>
              <w:bottom w:w="80" w:type="dxa"/>
              <w:right w:w="80" w:type="dxa"/>
            </w:tcMar>
          </w:tcPr>
          <w:p w14:paraId="4228B658" w14:textId="77777777" w:rsidR="00CA1F2D" w:rsidRPr="00CC060D" w:rsidRDefault="00CA1F2D">
            <w:pPr>
              <w:rPr>
                <w:rFonts w:asciiTheme="minorHAnsi" w:hAnsiTheme="minorHAnsi" w:cstheme="minorHAnsi"/>
                <w:sz w:val="22"/>
                <w:szCs w:val="22"/>
              </w:rPr>
            </w:pPr>
          </w:p>
        </w:tc>
      </w:tr>
      <w:tr w:rsidR="00CA1F2D" w:rsidRPr="00CC060D" w14:paraId="78635F26"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BD5FBAA"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Walk</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B247C26"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1BBC46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5B697968" w14:textId="77777777" w:rsidR="00CA1F2D" w:rsidRPr="00CC060D" w:rsidRDefault="00CA1F2D">
            <w:pPr>
              <w:rPr>
                <w:rFonts w:asciiTheme="minorHAnsi" w:hAnsiTheme="minorHAnsi" w:cstheme="minorHAnsi"/>
                <w:sz w:val="22"/>
                <w:szCs w:val="22"/>
              </w:rPr>
            </w:pPr>
          </w:p>
        </w:tc>
      </w:tr>
      <w:tr w:rsidR="00CA1F2D" w:rsidRPr="00CC060D" w14:paraId="707A1C3C"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4622E1"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Sit</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8B4BEC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9076BC6"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BE6D76" w14:textId="77777777" w:rsidR="00CA1F2D" w:rsidRPr="00CC060D" w:rsidRDefault="00CA1F2D">
            <w:pPr>
              <w:rPr>
                <w:rFonts w:asciiTheme="minorHAnsi" w:hAnsiTheme="minorHAnsi" w:cstheme="minorHAnsi"/>
                <w:sz w:val="22"/>
                <w:szCs w:val="22"/>
              </w:rPr>
            </w:pPr>
          </w:p>
        </w:tc>
      </w:tr>
      <w:tr w:rsidR="00CA1F2D" w:rsidRPr="00CC060D" w14:paraId="6B57519A"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9A17DF"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Use hands to finger, handle or feel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D92730C"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6544D3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B22A66C"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r>
      <w:tr w:rsidR="00CA1F2D" w:rsidRPr="00CC060D" w14:paraId="4136C1A1"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FE26F05"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Reach with hands and arms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CC9BFD8"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2D1C80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4F40A2A" w14:textId="77777777" w:rsidR="00CA1F2D" w:rsidRPr="00CC060D" w:rsidRDefault="00CA1F2D">
            <w:pPr>
              <w:rPr>
                <w:rFonts w:asciiTheme="minorHAnsi" w:hAnsiTheme="minorHAnsi" w:cstheme="minorHAnsi"/>
                <w:sz w:val="22"/>
                <w:szCs w:val="22"/>
              </w:rPr>
            </w:pPr>
          </w:p>
        </w:tc>
      </w:tr>
      <w:tr w:rsidR="00CA1F2D" w:rsidRPr="00CC060D" w14:paraId="7E1D8EFA"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CAF0531"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Climb or balance</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167227D"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CA2C849"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BEA7F2C" w14:textId="77777777" w:rsidR="00CA1F2D" w:rsidRPr="00CC060D" w:rsidRDefault="00CA1F2D">
            <w:pPr>
              <w:rPr>
                <w:rFonts w:asciiTheme="minorHAnsi" w:hAnsiTheme="minorHAnsi" w:cstheme="minorHAnsi"/>
                <w:sz w:val="22"/>
                <w:szCs w:val="22"/>
              </w:rPr>
            </w:pPr>
          </w:p>
        </w:tc>
      </w:tr>
      <w:tr w:rsidR="00CA1F2D" w:rsidRPr="00CC060D" w14:paraId="034B4DB9"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F02FE69"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Stoop, kneel, crouch or crawl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0E6EA12"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5AE8BE7"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43A152E" w14:textId="77777777" w:rsidR="00CA1F2D" w:rsidRPr="00CC060D" w:rsidRDefault="00CA1F2D">
            <w:pPr>
              <w:rPr>
                <w:rFonts w:asciiTheme="minorHAnsi" w:hAnsiTheme="minorHAnsi" w:cstheme="minorHAnsi"/>
                <w:sz w:val="22"/>
                <w:szCs w:val="22"/>
              </w:rPr>
            </w:pPr>
          </w:p>
        </w:tc>
      </w:tr>
      <w:tr w:rsidR="00CA1F2D" w:rsidRPr="00CC060D" w14:paraId="7283BF3D"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AF154AC"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Talk or hear</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74A399C"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1590C81A"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E594A49"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r>
      <w:tr w:rsidR="00CA1F2D" w:rsidRPr="00CC060D" w14:paraId="64F51A3F"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434C769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Taste or smell</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76DE98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EA3B641"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993C4E3" w14:textId="77777777" w:rsidR="00CA1F2D" w:rsidRPr="00CC060D" w:rsidRDefault="00CA1F2D">
            <w:pPr>
              <w:rPr>
                <w:rFonts w:asciiTheme="minorHAnsi" w:hAnsiTheme="minorHAnsi" w:cstheme="minorHAnsi"/>
                <w:sz w:val="22"/>
                <w:szCs w:val="22"/>
              </w:rPr>
            </w:pPr>
          </w:p>
        </w:tc>
      </w:tr>
      <w:tr w:rsidR="00CA1F2D" w:rsidRPr="00CC060D" w14:paraId="070AE34D" w14:textId="77777777">
        <w:tblPrEx>
          <w:shd w:val="clear" w:color="auto" w:fill="auto"/>
        </w:tblPrEx>
        <w:trPr>
          <w:trHeight w:val="245"/>
        </w:trPr>
        <w:tc>
          <w:tcPr>
            <w:tcW w:w="3600" w:type="dxa"/>
            <w:tcBorders>
              <w:top w:val="dotted" w:sz="4" w:space="0" w:color="000000"/>
              <w:left w:val="nil"/>
              <w:bottom w:val="nil"/>
              <w:right w:val="nil"/>
            </w:tcBorders>
            <w:shd w:val="clear" w:color="auto" w:fill="auto"/>
            <w:tcMar>
              <w:top w:w="80" w:type="dxa"/>
              <w:left w:w="80" w:type="dxa"/>
              <w:bottom w:w="80" w:type="dxa"/>
              <w:right w:w="80" w:type="dxa"/>
            </w:tcMar>
          </w:tcPr>
          <w:p w14:paraId="29FCBE4D" w14:textId="77777777" w:rsidR="00CA1F2D" w:rsidRPr="00CC060D" w:rsidRDefault="00CA1F2D">
            <w:pPr>
              <w:rPr>
                <w:rFonts w:asciiTheme="minorHAnsi" w:hAnsiTheme="minorHAnsi" w:cstheme="minorHAnsi"/>
                <w:sz w:val="22"/>
                <w:szCs w:val="22"/>
              </w:rPr>
            </w:pPr>
          </w:p>
        </w:tc>
        <w:tc>
          <w:tcPr>
            <w:tcW w:w="1320" w:type="dxa"/>
            <w:tcBorders>
              <w:top w:val="dotted" w:sz="4" w:space="0" w:color="000000"/>
              <w:left w:val="nil"/>
              <w:bottom w:val="nil"/>
              <w:right w:val="nil"/>
            </w:tcBorders>
            <w:shd w:val="clear" w:color="auto" w:fill="auto"/>
            <w:tcMar>
              <w:top w:w="80" w:type="dxa"/>
              <w:left w:w="80" w:type="dxa"/>
              <w:bottom w:w="80" w:type="dxa"/>
              <w:right w:w="80" w:type="dxa"/>
            </w:tcMar>
          </w:tcPr>
          <w:p w14:paraId="601D5A86"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nil"/>
              <w:right w:val="nil"/>
            </w:tcBorders>
            <w:shd w:val="clear" w:color="auto" w:fill="auto"/>
            <w:tcMar>
              <w:top w:w="80" w:type="dxa"/>
              <w:left w:w="80" w:type="dxa"/>
              <w:bottom w:w="80" w:type="dxa"/>
              <w:right w:w="80" w:type="dxa"/>
            </w:tcMar>
          </w:tcPr>
          <w:p w14:paraId="6126BC9D"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nil"/>
              <w:right w:val="nil"/>
            </w:tcBorders>
            <w:shd w:val="clear" w:color="auto" w:fill="auto"/>
            <w:tcMar>
              <w:top w:w="80" w:type="dxa"/>
              <w:left w:w="80" w:type="dxa"/>
              <w:bottom w:w="80" w:type="dxa"/>
              <w:right w:w="80" w:type="dxa"/>
            </w:tcMar>
          </w:tcPr>
          <w:p w14:paraId="261ECF7E" w14:textId="77777777" w:rsidR="00CA1F2D" w:rsidRPr="00CC060D" w:rsidRDefault="00CA1F2D">
            <w:pPr>
              <w:rPr>
                <w:rFonts w:asciiTheme="minorHAnsi" w:hAnsiTheme="minorHAnsi" w:cstheme="minorHAnsi"/>
                <w:sz w:val="22"/>
                <w:szCs w:val="22"/>
              </w:rPr>
            </w:pPr>
          </w:p>
        </w:tc>
      </w:tr>
      <w:tr w:rsidR="00CA1F2D" w:rsidRPr="00CC060D" w14:paraId="411D915A" w14:textId="77777777">
        <w:tblPrEx>
          <w:shd w:val="clear" w:color="auto" w:fill="auto"/>
        </w:tblPrEx>
        <w:trPr>
          <w:trHeight w:val="245"/>
        </w:trPr>
        <w:tc>
          <w:tcPr>
            <w:tcW w:w="3600" w:type="dxa"/>
            <w:tcBorders>
              <w:top w:val="nil"/>
              <w:left w:val="nil"/>
              <w:bottom w:val="dotted" w:sz="4" w:space="0" w:color="000000"/>
              <w:right w:val="nil"/>
            </w:tcBorders>
            <w:shd w:val="clear" w:color="auto" w:fill="auto"/>
            <w:tcMar>
              <w:top w:w="80" w:type="dxa"/>
              <w:left w:w="80" w:type="dxa"/>
              <w:bottom w:w="80" w:type="dxa"/>
              <w:right w:w="80" w:type="dxa"/>
            </w:tcMar>
          </w:tcPr>
          <w:p w14:paraId="47BEC23C"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10 lbs.</w:t>
            </w:r>
          </w:p>
        </w:tc>
        <w:tc>
          <w:tcPr>
            <w:tcW w:w="1320" w:type="dxa"/>
            <w:tcBorders>
              <w:top w:val="nil"/>
              <w:left w:val="nil"/>
              <w:bottom w:val="dotted" w:sz="4" w:space="0" w:color="000000"/>
              <w:right w:val="nil"/>
            </w:tcBorders>
            <w:shd w:val="clear" w:color="auto" w:fill="auto"/>
            <w:tcMar>
              <w:top w:w="80" w:type="dxa"/>
              <w:left w:w="80" w:type="dxa"/>
              <w:bottom w:w="80" w:type="dxa"/>
              <w:right w:w="80" w:type="dxa"/>
            </w:tcMar>
          </w:tcPr>
          <w:p w14:paraId="7C2E59A6" w14:textId="77777777" w:rsidR="00CA1F2D" w:rsidRPr="00CC060D" w:rsidRDefault="00CA1F2D">
            <w:pPr>
              <w:rPr>
                <w:rFonts w:asciiTheme="minorHAnsi" w:hAnsiTheme="minorHAnsi" w:cstheme="minorHAnsi"/>
                <w:sz w:val="22"/>
                <w:szCs w:val="22"/>
              </w:rPr>
            </w:pPr>
          </w:p>
        </w:tc>
        <w:tc>
          <w:tcPr>
            <w:tcW w:w="1680" w:type="dxa"/>
            <w:tcBorders>
              <w:top w:val="nil"/>
              <w:left w:val="nil"/>
              <w:bottom w:val="dotted" w:sz="4" w:space="0" w:color="000000"/>
              <w:right w:val="nil"/>
            </w:tcBorders>
            <w:shd w:val="clear" w:color="auto" w:fill="auto"/>
            <w:tcMar>
              <w:top w:w="80" w:type="dxa"/>
              <w:left w:w="80" w:type="dxa"/>
              <w:bottom w:w="80" w:type="dxa"/>
              <w:right w:w="80" w:type="dxa"/>
            </w:tcMar>
          </w:tcPr>
          <w:p w14:paraId="19323E0D"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nil"/>
              <w:left w:val="nil"/>
              <w:bottom w:val="dotted" w:sz="4" w:space="0" w:color="000000"/>
              <w:right w:val="nil"/>
            </w:tcBorders>
            <w:shd w:val="clear" w:color="auto" w:fill="auto"/>
            <w:tcMar>
              <w:top w:w="80" w:type="dxa"/>
              <w:left w:w="80" w:type="dxa"/>
              <w:bottom w:w="80" w:type="dxa"/>
              <w:right w:w="80" w:type="dxa"/>
            </w:tcMar>
          </w:tcPr>
          <w:p w14:paraId="37833F3B" w14:textId="77777777" w:rsidR="00CA1F2D" w:rsidRPr="00CC060D" w:rsidRDefault="00CA1F2D">
            <w:pPr>
              <w:rPr>
                <w:rFonts w:asciiTheme="minorHAnsi" w:hAnsiTheme="minorHAnsi" w:cstheme="minorHAnsi"/>
                <w:sz w:val="22"/>
                <w:szCs w:val="22"/>
              </w:rPr>
            </w:pPr>
          </w:p>
        </w:tc>
      </w:tr>
      <w:tr w:rsidR="00CA1F2D" w:rsidRPr="00CC060D" w14:paraId="64A45054"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65DF826"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25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7E058418"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4A9990F"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961B687" w14:textId="77777777" w:rsidR="00CA1F2D" w:rsidRPr="00CC060D" w:rsidRDefault="00CA1F2D">
            <w:pPr>
              <w:rPr>
                <w:rFonts w:asciiTheme="minorHAnsi" w:hAnsiTheme="minorHAnsi" w:cstheme="minorHAnsi"/>
                <w:sz w:val="22"/>
                <w:szCs w:val="22"/>
              </w:rPr>
            </w:pPr>
          </w:p>
        </w:tc>
      </w:tr>
      <w:tr w:rsidR="00CA1F2D" w:rsidRPr="00CC060D" w14:paraId="3B55BE77"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EAA86F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50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F07E95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D8FE9B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505673A" w14:textId="77777777" w:rsidR="00CA1F2D" w:rsidRPr="00CC060D" w:rsidRDefault="00CA1F2D">
            <w:pPr>
              <w:rPr>
                <w:rFonts w:asciiTheme="minorHAnsi" w:hAnsiTheme="minorHAnsi" w:cstheme="minorHAnsi"/>
                <w:sz w:val="22"/>
                <w:szCs w:val="22"/>
              </w:rPr>
            </w:pPr>
          </w:p>
        </w:tc>
      </w:tr>
      <w:tr w:rsidR="00CA1F2D" w:rsidRPr="00CC060D" w14:paraId="724C52F1" w14:textId="77777777">
        <w:tblPrEx>
          <w:shd w:val="clear" w:color="auto" w:fill="auto"/>
        </w:tblPrEx>
        <w:trPr>
          <w:trHeight w:val="250"/>
        </w:trPr>
        <w:tc>
          <w:tcPr>
            <w:tcW w:w="360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63789D04"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up to 100 lbs.</w:t>
            </w:r>
          </w:p>
        </w:tc>
        <w:tc>
          <w:tcPr>
            <w:tcW w:w="132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252C8EBA"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396C3B1B"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14:paraId="082443DE" w14:textId="77777777" w:rsidR="00CA1F2D" w:rsidRPr="00CC060D" w:rsidRDefault="00CA1F2D">
            <w:pPr>
              <w:rPr>
                <w:rFonts w:asciiTheme="minorHAnsi" w:hAnsiTheme="minorHAnsi" w:cstheme="minorHAnsi"/>
                <w:sz w:val="22"/>
                <w:szCs w:val="22"/>
              </w:rPr>
            </w:pPr>
          </w:p>
        </w:tc>
      </w:tr>
      <w:tr w:rsidR="00CA1F2D" w:rsidRPr="00CC060D" w14:paraId="7DCEC3F3" w14:textId="77777777">
        <w:tblPrEx>
          <w:shd w:val="clear" w:color="auto" w:fill="auto"/>
        </w:tblPrEx>
        <w:trPr>
          <w:trHeight w:val="250"/>
        </w:trPr>
        <w:tc>
          <w:tcPr>
            <w:tcW w:w="360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7516E9B3" w14:textId="77777777" w:rsidR="00CA1F2D" w:rsidRPr="00CC060D" w:rsidRDefault="00016E10">
            <w:pPr>
              <w:rPr>
                <w:rFonts w:asciiTheme="minorHAnsi" w:hAnsiTheme="minorHAnsi" w:cstheme="minorHAnsi"/>
                <w:sz w:val="22"/>
                <w:szCs w:val="22"/>
              </w:rPr>
            </w:pPr>
            <w:r w:rsidRPr="00CC060D">
              <w:rPr>
                <w:rFonts w:asciiTheme="minorHAnsi" w:hAnsiTheme="minorHAnsi" w:cstheme="minorHAnsi"/>
                <w:sz w:val="22"/>
                <w:szCs w:val="22"/>
              </w:rPr>
              <w:t>Lifting/Carrying more than 100 lbs.</w:t>
            </w:r>
          </w:p>
        </w:tc>
        <w:tc>
          <w:tcPr>
            <w:tcW w:w="132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0B106580" w14:textId="77777777" w:rsidR="00CA1F2D" w:rsidRPr="00CC060D" w:rsidRDefault="00016E10">
            <w:pPr>
              <w:jc w:val="center"/>
              <w:rPr>
                <w:rFonts w:asciiTheme="minorHAnsi" w:hAnsiTheme="minorHAnsi" w:cstheme="minorHAnsi"/>
                <w:sz w:val="22"/>
                <w:szCs w:val="22"/>
              </w:rPr>
            </w:pPr>
            <w:r w:rsidRPr="00CC060D">
              <w:rPr>
                <w:rFonts w:asciiTheme="minorHAnsi" w:hAnsiTheme="minorHAnsi" w:cstheme="minorHAnsi"/>
                <w:sz w:val="22"/>
                <w:szCs w:val="22"/>
              </w:rPr>
              <w:t>X</w:t>
            </w:r>
          </w:p>
        </w:tc>
        <w:tc>
          <w:tcPr>
            <w:tcW w:w="168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0F12A184" w14:textId="77777777" w:rsidR="00CA1F2D" w:rsidRPr="00CC060D" w:rsidRDefault="00CA1F2D">
            <w:pPr>
              <w:rPr>
                <w:rFonts w:asciiTheme="minorHAnsi" w:hAnsiTheme="minorHAnsi" w:cstheme="minorHAnsi"/>
                <w:sz w:val="22"/>
                <w:szCs w:val="22"/>
              </w:rPr>
            </w:pPr>
          </w:p>
        </w:tc>
        <w:tc>
          <w:tcPr>
            <w:tcW w:w="1680" w:type="dxa"/>
            <w:tcBorders>
              <w:top w:val="dotted" w:sz="4" w:space="0" w:color="000000"/>
              <w:left w:val="nil"/>
              <w:bottom w:val="single" w:sz="4" w:space="0" w:color="000000"/>
              <w:right w:val="nil"/>
            </w:tcBorders>
            <w:shd w:val="clear" w:color="auto" w:fill="auto"/>
            <w:tcMar>
              <w:top w:w="80" w:type="dxa"/>
              <w:left w:w="80" w:type="dxa"/>
              <w:bottom w:w="80" w:type="dxa"/>
              <w:right w:w="80" w:type="dxa"/>
            </w:tcMar>
          </w:tcPr>
          <w:p w14:paraId="58CAF967" w14:textId="77777777" w:rsidR="00CA1F2D" w:rsidRPr="00CC060D" w:rsidRDefault="00CA1F2D">
            <w:pPr>
              <w:rPr>
                <w:rFonts w:asciiTheme="minorHAnsi" w:hAnsiTheme="minorHAnsi" w:cstheme="minorHAnsi"/>
                <w:sz w:val="22"/>
                <w:szCs w:val="22"/>
              </w:rPr>
            </w:pPr>
          </w:p>
        </w:tc>
      </w:tr>
    </w:tbl>
    <w:p w14:paraId="004031D3" w14:textId="77777777" w:rsidR="00CA1F2D" w:rsidRPr="00CC060D" w:rsidRDefault="00CA1F2D">
      <w:pPr>
        <w:widowControl w:val="0"/>
        <w:ind w:left="468" w:hanging="468"/>
        <w:rPr>
          <w:rFonts w:asciiTheme="minorHAnsi" w:eastAsia="Arial" w:hAnsiTheme="minorHAnsi" w:cstheme="minorHAnsi"/>
          <w:sz w:val="22"/>
          <w:szCs w:val="22"/>
        </w:rPr>
      </w:pPr>
    </w:p>
    <w:p w14:paraId="39C41889" w14:textId="77777777" w:rsidR="00CA1F2D" w:rsidRPr="00CC060D" w:rsidRDefault="00CA1F2D">
      <w:pPr>
        <w:pStyle w:val="Footer"/>
        <w:widowControl w:val="0"/>
        <w:tabs>
          <w:tab w:val="clear" w:pos="4320"/>
          <w:tab w:val="clear" w:pos="8640"/>
        </w:tabs>
        <w:rPr>
          <w:rFonts w:asciiTheme="minorHAnsi" w:eastAsia="Arial" w:hAnsiTheme="minorHAnsi" w:cstheme="minorHAnsi"/>
          <w:sz w:val="22"/>
          <w:szCs w:val="22"/>
        </w:rPr>
      </w:pPr>
    </w:p>
    <w:p w14:paraId="32EE120B" w14:textId="77777777" w:rsidR="00CA1F2D" w:rsidRPr="00CC060D" w:rsidRDefault="00CA1F2D">
      <w:pPr>
        <w:widowControl w:val="0"/>
        <w:rPr>
          <w:rFonts w:asciiTheme="minorHAnsi" w:eastAsia="Arial" w:hAnsiTheme="minorHAnsi" w:cstheme="minorHAnsi"/>
          <w:i/>
          <w:iCs/>
          <w:sz w:val="22"/>
          <w:szCs w:val="22"/>
        </w:rPr>
      </w:pPr>
    </w:p>
    <w:p w14:paraId="723702CA" w14:textId="77777777" w:rsidR="00CA1F2D" w:rsidRPr="00CC060D" w:rsidRDefault="00016E10">
      <w:pPr>
        <w:pStyle w:val="BodyText2"/>
        <w:rPr>
          <w:rFonts w:asciiTheme="minorHAnsi" w:eastAsia="Arial" w:hAnsiTheme="minorHAnsi" w:cstheme="minorHAnsi"/>
          <w:sz w:val="22"/>
          <w:szCs w:val="22"/>
        </w:rPr>
      </w:pPr>
      <w:r w:rsidRPr="00CC060D">
        <w:rPr>
          <w:rFonts w:asciiTheme="minorHAnsi" w:hAnsiTheme="minorHAnsi" w:cstheme="minorHAnsi"/>
          <w:sz w:val="22"/>
          <w:szCs w:val="22"/>
        </w:rPr>
        <w:t>This job specification should not be construed to imply that these requirements are the exclusive standards of the position.  Incumbents will follow any other instructions and perform any other related duties as may be required by their supervisor.</w:t>
      </w:r>
    </w:p>
    <w:p w14:paraId="4372F492" w14:textId="77777777" w:rsidR="00CA1F2D" w:rsidRPr="00CC060D" w:rsidRDefault="00CA1F2D">
      <w:pPr>
        <w:jc w:val="both"/>
        <w:rPr>
          <w:rFonts w:asciiTheme="minorHAnsi" w:eastAsia="Arial" w:hAnsiTheme="minorHAnsi" w:cstheme="minorHAnsi"/>
          <w:i/>
          <w:iCs/>
          <w:sz w:val="22"/>
          <w:szCs w:val="22"/>
        </w:rPr>
      </w:pPr>
    </w:p>
    <w:p w14:paraId="2C1D622D" w14:textId="77777777" w:rsidR="00CA1F2D" w:rsidRPr="00CC060D" w:rsidRDefault="00CA1F2D">
      <w:pPr>
        <w:jc w:val="both"/>
        <w:rPr>
          <w:rFonts w:asciiTheme="minorHAnsi" w:eastAsia="Arial" w:hAnsiTheme="minorHAnsi" w:cstheme="minorHAnsi"/>
          <w:sz w:val="22"/>
          <w:szCs w:val="22"/>
        </w:rPr>
      </w:pPr>
    </w:p>
    <w:p w14:paraId="7E4C29B7" w14:textId="77777777" w:rsidR="00CA1F2D" w:rsidRPr="00CC060D" w:rsidRDefault="00016E10">
      <w:pPr>
        <w:tabs>
          <w:tab w:val="right" w:leader="underscore" w:pos="4320"/>
          <w:tab w:val="left" w:pos="5760"/>
          <w:tab w:val="right" w:leader="underscore" w:pos="8280"/>
        </w:tabs>
        <w:jc w:val="both"/>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p>
    <w:p w14:paraId="4AE95BB9" w14:textId="77777777" w:rsidR="00CA1F2D" w:rsidRPr="00CC060D" w:rsidRDefault="00016E10">
      <w:pPr>
        <w:tabs>
          <w:tab w:val="right" w:pos="4320"/>
          <w:tab w:val="left" w:pos="5760"/>
        </w:tabs>
        <w:jc w:val="both"/>
        <w:rPr>
          <w:rFonts w:asciiTheme="minorHAnsi" w:eastAsia="Arial" w:hAnsiTheme="minorHAnsi" w:cstheme="minorHAnsi"/>
          <w:sz w:val="22"/>
          <w:szCs w:val="22"/>
        </w:rPr>
      </w:pPr>
      <w:r w:rsidRPr="00CC060D">
        <w:rPr>
          <w:rFonts w:asciiTheme="minorHAnsi" w:hAnsiTheme="minorHAnsi" w:cstheme="minorHAnsi"/>
          <w:sz w:val="22"/>
          <w:szCs w:val="22"/>
        </w:rPr>
        <w:t>APPROVED:  Supervisor/Manager</w:t>
      </w:r>
      <w:r w:rsidRPr="00CC060D">
        <w:rPr>
          <w:rFonts w:asciiTheme="minorHAnsi" w:hAnsiTheme="minorHAnsi" w:cstheme="minorHAnsi"/>
          <w:sz w:val="22"/>
          <w:szCs w:val="22"/>
        </w:rPr>
        <w:tab/>
      </w:r>
      <w:r w:rsidRPr="00CC060D">
        <w:rPr>
          <w:rFonts w:asciiTheme="minorHAnsi" w:hAnsiTheme="minorHAnsi" w:cstheme="minorHAnsi"/>
          <w:sz w:val="22"/>
          <w:szCs w:val="22"/>
        </w:rPr>
        <w:tab/>
        <w:t>Date</w:t>
      </w:r>
    </w:p>
    <w:p w14:paraId="7570A6FD" w14:textId="77777777" w:rsidR="00CA1F2D" w:rsidRPr="00CC060D" w:rsidRDefault="00CA1F2D">
      <w:pPr>
        <w:tabs>
          <w:tab w:val="right" w:pos="4320"/>
          <w:tab w:val="left" w:pos="5760"/>
        </w:tabs>
        <w:jc w:val="both"/>
        <w:rPr>
          <w:rFonts w:asciiTheme="minorHAnsi" w:eastAsia="Arial" w:hAnsiTheme="minorHAnsi" w:cstheme="minorHAnsi"/>
          <w:sz w:val="22"/>
          <w:szCs w:val="22"/>
        </w:rPr>
      </w:pPr>
    </w:p>
    <w:p w14:paraId="7DC32F7E" w14:textId="77777777" w:rsidR="00CA1F2D" w:rsidRPr="00CC060D" w:rsidRDefault="00CA1F2D">
      <w:pPr>
        <w:jc w:val="both"/>
        <w:rPr>
          <w:rFonts w:asciiTheme="minorHAnsi" w:eastAsia="Arial" w:hAnsiTheme="minorHAnsi" w:cstheme="minorHAnsi"/>
          <w:sz w:val="22"/>
          <w:szCs w:val="22"/>
        </w:rPr>
      </w:pPr>
    </w:p>
    <w:p w14:paraId="4401F114" w14:textId="77777777" w:rsidR="00CA1F2D" w:rsidRPr="00CC060D" w:rsidRDefault="00016E10">
      <w:pPr>
        <w:tabs>
          <w:tab w:val="right" w:leader="underscore" w:pos="4320"/>
          <w:tab w:val="left" w:pos="5760"/>
          <w:tab w:val="right" w:leader="underscore" w:pos="8280"/>
        </w:tabs>
        <w:jc w:val="both"/>
        <w:rPr>
          <w:rFonts w:asciiTheme="minorHAnsi" w:eastAsia="Arial" w:hAnsiTheme="minorHAnsi" w:cstheme="minorHAnsi"/>
          <w:sz w:val="22"/>
          <w:szCs w:val="22"/>
        </w:rPr>
      </w:pP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r w:rsidRPr="00CC060D">
        <w:rPr>
          <w:rFonts w:asciiTheme="minorHAnsi" w:eastAsia="Arial" w:hAnsiTheme="minorHAnsi" w:cstheme="minorHAnsi"/>
          <w:sz w:val="22"/>
          <w:szCs w:val="22"/>
        </w:rPr>
        <w:tab/>
      </w:r>
    </w:p>
    <w:p w14:paraId="198A734B" w14:textId="77777777" w:rsidR="00CA1F2D" w:rsidRPr="00CC060D" w:rsidRDefault="00016E10">
      <w:pPr>
        <w:tabs>
          <w:tab w:val="right" w:pos="4320"/>
          <w:tab w:val="left" w:pos="5760"/>
        </w:tabs>
        <w:jc w:val="both"/>
        <w:rPr>
          <w:rFonts w:asciiTheme="minorHAnsi" w:eastAsia="Arial" w:hAnsiTheme="minorHAnsi" w:cstheme="minorHAnsi"/>
          <w:sz w:val="22"/>
          <w:szCs w:val="22"/>
        </w:rPr>
      </w:pPr>
      <w:r w:rsidRPr="00CC060D">
        <w:rPr>
          <w:rFonts w:asciiTheme="minorHAnsi" w:hAnsiTheme="minorHAnsi" w:cstheme="minorHAnsi"/>
          <w:sz w:val="22"/>
          <w:szCs w:val="22"/>
        </w:rPr>
        <w:t>ACKNOWLEDGED:  Employee</w:t>
      </w:r>
      <w:r w:rsidRPr="00CC060D">
        <w:rPr>
          <w:rFonts w:asciiTheme="minorHAnsi" w:hAnsiTheme="minorHAnsi" w:cstheme="minorHAnsi"/>
          <w:sz w:val="22"/>
          <w:szCs w:val="22"/>
        </w:rPr>
        <w:tab/>
      </w:r>
      <w:r w:rsidRPr="00CC060D">
        <w:rPr>
          <w:rFonts w:asciiTheme="minorHAnsi" w:hAnsiTheme="minorHAnsi" w:cstheme="minorHAnsi"/>
          <w:sz w:val="22"/>
          <w:szCs w:val="22"/>
        </w:rPr>
        <w:tab/>
        <w:t>Date</w:t>
      </w:r>
    </w:p>
    <w:p w14:paraId="6F75D4B7" w14:textId="77777777" w:rsidR="00CA1F2D" w:rsidRPr="00CC060D" w:rsidRDefault="00CA1F2D">
      <w:pPr>
        <w:pStyle w:val="BodyTextIndent"/>
        <w:tabs>
          <w:tab w:val="right" w:pos="4320"/>
        </w:tabs>
        <w:ind w:left="0"/>
        <w:rPr>
          <w:rFonts w:asciiTheme="minorHAnsi" w:hAnsiTheme="minorHAnsi" w:cstheme="minorHAnsi"/>
          <w:sz w:val="22"/>
          <w:szCs w:val="22"/>
        </w:rPr>
      </w:pPr>
    </w:p>
    <w:sectPr w:rsidR="00CA1F2D" w:rsidRPr="00CC060D" w:rsidSect="00CA1F2D">
      <w:footerReference w:type="default" r:id="rId11"/>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E8605A" w14:textId="77777777" w:rsidR="00EA24D8" w:rsidRDefault="00EA24D8" w:rsidP="00CA1F2D">
      <w:r>
        <w:separator/>
      </w:r>
    </w:p>
  </w:endnote>
  <w:endnote w:type="continuationSeparator" w:id="0">
    <w:p w14:paraId="728D9A28" w14:textId="77777777" w:rsidR="00EA24D8" w:rsidRDefault="00EA24D8" w:rsidP="00CA1F2D">
      <w:r>
        <w:continuationSeparator/>
      </w:r>
    </w:p>
  </w:endnote>
  <w:endnote w:type="continuationNotice" w:id="1">
    <w:p w14:paraId="20E24A3E" w14:textId="77777777" w:rsidR="00EA24D8" w:rsidRDefault="00EA2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889F8" w14:textId="77777777" w:rsidR="00CA1F2D" w:rsidRDefault="00CA1F2D">
    <w:pPr>
      <w:pStyle w:val="Footer"/>
      <w:jc w:val="right"/>
    </w:pPr>
    <w:r>
      <w:fldChar w:fldCharType="begin"/>
    </w:r>
    <w:r w:rsidR="00016E10">
      <w:instrText xml:space="preserve"> PAGE </w:instrText>
    </w:r>
    <w:r>
      <w:fldChar w:fldCharType="separate"/>
    </w:r>
    <w:r w:rsidR="00835B1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472717" w14:textId="77777777" w:rsidR="00EA24D8" w:rsidRDefault="00EA24D8" w:rsidP="00CA1F2D">
      <w:r>
        <w:separator/>
      </w:r>
    </w:p>
  </w:footnote>
  <w:footnote w:type="continuationSeparator" w:id="0">
    <w:p w14:paraId="75A9879E" w14:textId="77777777" w:rsidR="00EA24D8" w:rsidRDefault="00EA24D8" w:rsidP="00CA1F2D">
      <w:r>
        <w:continuationSeparator/>
      </w:r>
    </w:p>
  </w:footnote>
  <w:footnote w:type="continuationNotice" w:id="1">
    <w:p w14:paraId="100EF396" w14:textId="77777777" w:rsidR="00EA24D8" w:rsidRDefault="00EA2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B2E85"/>
    <w:multiLevelType w:val="multilevel"/>
    <w:tmpl w:val="A1420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34679C"/>
    <w:multiLevelType w:val="multilevel"/>
    <w:tmpl w:val="29D6606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26D153D7"/>
    <w:multiLevelType w:val="multilevel"/>
    <w:tmpl w:val="27A2CE2A"/>
    <w:styleLink w:val="List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32F070A0"/>
    <w:multiLevelType w:val="multilevel"/>
    <w:tmpl w:val="DB165BC6"/>
    <w:styleLink w:val="List2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4" w15:restartNumberingAfterBreak="0">
    <w:nsid w:val="33A56FEC"/>
    <w:multiLevelType w:val="multilevel"/>
    <w:tmpl w:val="05F6EC3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4AB67E94"/>
    <w:multiLevelType w:val="multilevel"/>
    <w:tmpl w:val="A7D2D37A"/>
    <w:styleLink w:val="List31"/>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6" w15:restartNumberingAfterBreak="0">
    <w:nsid w:val="515625E5"/>
    <w:multiLevelType w:val="multilevel"/>
    <w:tmpl w:val="FA9E1856"/>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7" w15:restartNumberingAfterBreak="0">
    <w:nsid w:val="69400BD7"/>
    <w:multiLevelType w:val="multilevel"/>
    <w:tmpl w:val="EB56C54A"/>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8" w15:restartNumberingAfterBreak="0">
    <w:nsid w:val="7B262FF9"/>
    <w:multiLevelType w:val="hybridMultilevel"/>
    <w:tmpl w:val="20DE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67C25"/>
    <w:multiLevelType w:val="multilevel"/>
    <w:tmpl w:val="D63C72F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num w:numId="1" w16cid:durableId="479343736">
    <w:abstractNumId w:val="7"/>
  </w:num>
  <w:num w:numId="2" w16cid:durableId="981545760">
    <w:abstractNumId w:val="4"/>
  </w:num>
  <w:num w:numId="3" w16cid:durableId="1638295861">
    <w:abstractNumId w:val="2"/>
  </w:num>
  <w:num w:numId="4" w16cid:durableId="627442331">
    <w:abstractNumId w:val="3"/>
  </w:num>
  <w:num w:numId="5" w16cid:durableId="705570903">
    <w:abstractNumId w:val="1"/>
  </w:num>
  <w:num w:numId="6" w16cid:durableId="244151807">
    <w:abstractNumId w:val="5"/>
  </w:num>
  <w:num w:numId="7" w16cid:durableId="625818636">
    <w:abstractNumId w:val="9"/>
  </w:num>
  <w:num w:numId="8" w16cid:durableId="1632248264">
    <w:abstractNumId w:val="6"/>
  </w:num>
  <w:num w:numId="9" w16cid:durableId="48454575">
    <w:abstractNumId w:val="8"/>
  </w:num>
  <w:num w:numId="10" w16cid:durableId="1809475880">
    <w:abstractNumId w:val="0"/>
  </w:num>
  <w:num w:numId="11" w16cid:durableId="1525361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6011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71276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9422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32113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M2sjC3NDQ2NTdV0lEKTi0uzszPAykwqgUAW6pmECwAAAA="/>
  </w:docVars>
  <w:rsids>
    <w:rsidRoot w:val="00CA1F2D"/>
    <w:rsid w:val="00016E10"/>
    <w:rsid w:val="00025AF9"/>
    <w:rsid w:val="00034963"/>
    <w:rsid w:val="00047D98"/>
    <w:rsid w:val="0008234C"/>
    <w:rsid w:val="000A4044"/>
    <w:rsid w:val="000D2762"/>
    <w:rsid w:val="000F0881"/>
    <w:rsid w:val="00101ED3"/>
    <w:rsid w:val="001043BA"/>
    <w:rsid w:val="001920F4"/>
    <w:rsid w:val="001A3F49"/>
    <w:rsid w:val="001A702A"/>
    <w:rsid w:val="001B57FD"/>
    <w:rsid w:val="001B7155"/>
    <w:rsid w:val="001C3C0E"/>
    <w:rsid w:val="001D09E6"/>
    <w:rsid w:val="001E5B8F"/>
    <w:rsid w:val="00204458"/>
    <w:rsid w:val="00217B9D"/>
    <w:rsid w:val="00250487"/>
    <w:rsid w:val="00254E8D"/>
    <w:rsid w:val="00255C29"/>
    <w:rsid w:val="00283AF6"/>
    <w:rsid w:val="00286E2E"/>
    <w:rsid w:val="002920C9"/>
    <w:rsid w:val="002947F6"/>
    <w:rsid w:val="002C5359"/>
    <w:rsid w:val="002D22AF"/>
    <w:rsid w:val="0030484B"/>
    <w:rsid w:val="00312FA0"/>
    <w:rsid w:val="00313F83"/>
    <w:rsid w:val="00331C4F"/>
    <w:rsid w:val="00335753"/>
    <w:rsid w:val="003407B6"/>
    <w:rsid w:val="0038445B"/>
    <w:rsid w:val="003A2DB6"/>
    <w:rsid w:val="003D672D"/>
    <w:rsid w:val="003E0998"/>
    <w:rsid w:val="00410DF9"/>
    <w:rsid w:val="00424E29"/>
    <w:rsid w:val="00466525"/>
    <w:rsid w:val="004757D5"/>
    <w:rsid w:val="004B02BC"/>
    <w:rsid w:val="004D009D"/>
    <w:rsid w:val="004D192C"/>
    <w:rsid w:val="004F2FEE"/>
    <w:rsid w:val="00510D02"/>
    <w:rsid w:val="00523A53"/>
    <w:rsid w:val="005432D7"/>
    <w:rsid w:val="00547D6C"/>
    <w:rsid w:val="005668EE"/>
    <w:rsid w:val="00596025"/>
    <w:rsid w:val="005A2E32"/>
    <w:rsid w:val="005F38D9"/>
    <w:rsid w:val="006174CC"/>
    <w:rsid w:val="00622B3D"/>
    <w:rsid w:val="00680DB1"/>
    <w:rsid w:val="00685630"/>
    <w:rsid w:val="0068588B"/>
    <w:rsid w:val="00685B56"/>
    <w:rsid w:val="006A731A"/>
    <w:rsid w:val="006C1F97"/>
    <w:rsid w:val="006D207E"/>
    <w:rsid w:val="006D2C64"/>
    <w:rsid w:val="007350DD"/>
    <w:rsid w:val="007679BC"/>
    <w:rsid w:val="007C44E8"/>
    <w:rsid w:val="007D58F1"/>
    <w:rsid w:val="007F273B"/>
    <w:rsid w:val="007F317B"/>
    <w:rsid w:val="00831D75"/>
    <w:rsid w:val="008347DC"/>
    <w:rsid w:val="00835B1A"/>
    <w:rsid w:val="0088730F"/>
    <w:rsid w:val="008B5552"/>
    <w:rsid w:val="008F11DD"/>
    <w:rsid w:val="00913BA4"/>
    <w:rsid w:val="00925E85"/>
    <w:rsid w:val="009325CA"/>
    <w:rsid w:val="00935BE0"/>
    <w:rsid w:val="0094599C"/>
    <w:rsid w:val="00955E6D"/>
    <w:rsid w:val="00990A09"/>
    <w:rsid w:val="009950FC"/>
    <w:rsid w:val="009A18FC"/>
    <w:rsid w:val="009A4378"/>
    <w:rsid w:val="009B022C"/>
    <w:rsid w:val="009C6ECD"/>
    <w:rsid w:val="009D4C53"/>
    <w:rsid w:val="009E7B08"/>
    <w:rsid w:val="00A14AED"/>
    <w:rsid w:val="00A26716"/>
    <w:rsid w:val="00A44BF4"/>
    <w:rsid w:val="00A54279"/>
    <w:rsid w:val="00A55826"/>
    <w:rsid w:val="00A93B6E"/>
    <w:rsid w:val="00AA31B8"/>
    <w:rsid w:val="00AB25E1"/>
    <w:rsid w:val="00AE098E"/>
    <w:rsid w:val="00AE4D3F"/>
    <w:rsid w:val="00AE763E"/>
    <w:rsid w:val="00AF648C"/>
    <w:rsid w:val="00B434A6"/>
    <w:rsid w:val="00B55C56"/>
    <w:rsid w:val="00B82879"/>
    <w:rsid w:val="00BB69A4"/>
    <w:rsid w:val="00BC119F"/>
    <w:rsid w:val="00BD283B"/>
    <w:rsid w:val="00C3288A"/>
    <w:rsid w:val="00C578C9"/>
    <w:rsid w:val="00C71B7B"/>
    <w:rsid w:val="00C80C9E"/>
    <w:rsid w:val="00CA13F2"/>
    <w:rsid w:val="00CA1F2D"/>
    <w:rsid w:val="00CB2B9B"/>
    <w:rsid w:val="00CC060D"/>
    <w:rsid w:val="00CE60E8"/>
    <w:rsid w:val="00D50A8C"/>
    <w:rsid w:val="00D5484B"/>
    <w:rsid w:val="00D62B96"/>
    <w:rsid w:val="00DF348E"/>
    <w:rsid w:val="00E61166"/>
    <w:rsid w:val="00EA24D8"/>
    <w:rsid w:val="00EA52A8"/>
    <w:rsid w:val="00EC70FE"/>
    <w:rsid w:val="00F47BDA"/>
    <w:rsid w:val="00F627D3"/>
    <w:rsid w:val="00F84F86"/>
    <w:rsid w:val="00FA0D2D"/>
    <w:rsid w:val="00FB25A9"/>
    <w:rsid w:val="01D59697"/>
    <w:rsid w:val="045A7CD4"/>
    <w:rsid w:val="0A7560D4"/>
    <w:rsid w:val="0D55AEE3"/>
    <w:rsid w:val="0EF17F44"/>
    <w:rsid w:val="1414B7F4"/>
    <w:rsid w:val="1E2FA2C6"/>
    <w:rsid w:val="287AF1B8"/>
    <w:rsid w:val="2CD408B0"/>
    <w:rsid w:val="3A062371"/>
    <w:rsid w:val="41AF32FA"/>
    <w:rsid w:val="4678E582"/>
    <w:rsid w:val="5DCC8BC9"/>
    <w:rsid w:val="5EE49186"/>
    <w:rsid w:val="78FD5CE6"/>
    <w:rsid w:val="79ED8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0AC7"/>
  <w15:docId w15:val="{C70FA3F8-0F3F-40D8-92F0-C7D698E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1F2D"/>
    <w:pPr>
      <w:pBdr>
        <w:top w:val="nil"/>
        <w:left w:val="nil"/>
        <w:bottom w:val="nil"/>
        <w:right w:val="nil"/>
        <w:between w:val="nil"/>
        <w:bar w:val="nil"/>
      </w:pBdr>
    </w:pPr>
    <w:rPr>
      <w:rFonts w:eastAsia="Times New Roman"/>
      <w:color w:val="000000"/>
      <w:sz w:val="24"/>
      <w:szCs w:val="24"/>
      <w:u w:color="000000"/>
      <w:bdr w:val="nil"/>
    </w:rPr>
  </w:style>
  <w:style w:type="paragraph" w:styleId="Heading1">
    <w:name w:val="heading 1"/>
    <w:next w:val="Normal"/>
    <w:rsid w:val="00CA1F2D"/>
    <w:pPr>
      <w:keepNext/>
      <w:pBdr>
        <w:top w:val="nil"/>
        <w:left w:val="nil"/>
        <w:bottom w:val="nil"/>
        <w:right w:val="nil"/>
        <w:between w:val="nil"/>
        <w:bar w:val="nil"/>
      </w:pBdr>
      <w:outlineLvl w:val="0"/>
    </w:pPr>
    <w:rPr>
      <w:rFonts w:hAnsi="Arial Unicode MS" w:cs="Arial Unicode MS"/>
      <w:color w:val="000000"/>
      <w:sz w:val="24"/>
      <w:szCs w:val="24"/>
      <w:u w:val="single" w:color="000000"/>
      <w:bdr w:val="nil"/>
    </w:rPr>
  </w:style>
  <w:style w:type="paragraph" w:styleId="Heading3">
    <w:name w:val="heading 3"/>
    <w:next w:val="Normal"/>
    <w:rsid w:val="00CA1F2D"/>
    <w:pPr>
      <w:keepNext/>
      <w:widowControl w:val="0"/>
      <w:pBdr>
        <w:top w:val="nil"/>
        <w:left w:val="nil"/>
        <w:bottom w:val="nil"/>
        <w:right w:val="nil"/>
        <w:between w:val="nil"/>
        <w:bar w:val="nil"/>
      </w:pBdr>
      <w:outlineLvl w:val="2"/>
    </w:pPr>
    <w:rPr>
      <w:rFonts w:ascii="Garamond" w:eastAsia="Garamond" w:hAnsi="Garamond" w:cs="Garamond"/>
      <w:b/>
      <w:bC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F2D"/>
    <w:rPr>
      <w:u w:val="single"/>
    </w:rPr>
  </w:style>
  <w:style w:type="paragraph" w:customStyle="1" w:styleId="HeaderFooter">
    <w:name w:val="Header &amp; Footer"/>
    <w:rsid w:val="00CA1F2D"/>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styleId="Footer">
    <w:name w:val="footer"/>
    <w:rsid w:val="00CA1F2D"/>
    <w:pPr>
      <w:pBdr>
        <w:top w:val="nil"/>
        <w:left w:val="nil"/>
        <w:bottom w:val="nil"/>
        <w:right w:val="nil"/>
        <w:between w:val="nil"/>
        <w:bar w:val="nil"/>
      </w:pBdr>
      <w:tabs>
        <w:tab w:val="center" w:pos="4320"/>
        <w:tab w:val="right" w:pos="8640"/>
      </w:tabs>
    </w:pPr>
    <w:rPr>
      <w:rFonts w:hAnsi="Arial Unicode MS" w:cs="Arial Unicode MS"/>
      <w:color w:val="000000"/>
      <w:sz w:val="24"/>
      <w:szCs w:val="24"/>
      <w:u w:color="000000"/>
      <w:bdr w:val="nil"/>
    </w:rPr>
  </w:style>
  <w:style w:type="paragraph" w:styleId="Title">
    <w:name w:val="Title"/>
    <w:rsid w:val="00CA1F2D"/>
    <w:pPr>
      <w:pBdr>
        <w:top w:val="nil"/>
        <w:left w:val="nil"/>
        <w:bottom w:val="nil"/>
        <w:right w:val="nil"/>
        <w:between w:val="nil"/>
        <w:bar w:val="nil"/>
      </w:pBdr>
      <w:jc w:val="center"/>
    </w:pPr>
    <w:rPr>
      <w:rFonts w:ascii="Times New Roman Bold" w:hAnsi="Arial Unicode MS" w:cs="Arial Unicode MS"/>
      <w:color w:val="000000"/>
      <w:sz w:val="22"/>
      <w:szCs w:val="22"/>
      <w:u w:val="single" w:color="000000"/>
      <w:bdr w:val="nil"/>
    </w:rPr>
  </w:style>
  <w:style w:type="numbering" w:customStyle="1" w:styleId="List0">
    <w:name w:val="List 0"/>
    <w:basedOn w:val="ImportedStyle1"/>
    <w:rsid w:val="00CA1F2D"/>
    <w:pPr>
      <w:numPr>
        <w:numId w:val="1"/>
      </w:numPr>
    </w:pPr>
  </w:style>
  <w:style w:type="numbering" w:customStyle="1" w:styleId="ImportedStyle1">
    <w:name w:val="Imported Style 1"/>
    <w:rsid w:val="00CA1F2D"/>
  </w:style>
  <w:style w:type="numbering" w:customStyle="1" w:styleId="List1">
    <w:name w:val="List 1"/>
    <w:basedOn w:val="ImportedStyle2"/>
    <w:rsid w:val="00CA1F2D"/>
    <w:pPr>
      <w:numPr>
        <w:numId w:val="3"/>
      </w:numPr>
    </w:pPr>
  </w:style>
  <w:style w:type="numbering" w:customStyle="1" w:styleId="ImportedStyle2">
    <w:name w:val="Imported Style 2"/>
    <w:rsid w:val="00CA1F2D"/>
  </w:style>
  <w:style w:type="paragraph" w:styleId="BodyTextIndent">
    <w:name w:val="Body Text Indent"/>
    <w:rsid w:val="00CA1F2D"/>
    <w:pPr>
      <w:pBdr>
        <w:top w:val="nil"/>
        <w:left w:val="nil"/>
        <w:bottom w:val="nil"/>
        <w:right w:val="nil"/>
        <w:between w:val="nil"/>
        <w:bar w:val="nil"/>
      </w:pBdr>
      <w:ind w:left="360"/>
    </w:pPr>
    <w:rPr>
      <w:rFonts w:hAnsi="Arial Unicode MS" w:cs="Arial Unicode MS"/>
      <w:color w:val="000000"/>
      <w:sz w:val="24"/>
      <w:szCs w:val="24"/>
      <w:u w:color="000000"/>
      <w:bdr w:val="nil"/>
    </w:rPr>
  </w:style>
  <w:style w:type="paragraph" w:styleId="BodyText">
    <w:name w:val="Body Text"/>
    <w:rsid w:val="00CA1F2D"/>
    <w:pPr>
      <w:widowControl w:val="0"/>
      <w:pBdr>
        <w:top w:val="nil"/>
        <w:left w:val="nil"/>
        <w:bottom w:val="nil"/>
        <w:right w:val="nil"/>
        <w:between w:val="nil"/>
        <w:bar w:val="nil"/>
      </w:pBdr>
    </w:pPr>
    <w:rPr>
      <w:rFonts w:hAnsi="Arial Unicode MS" w:cs="Arial Unicode MS"/>
      <w:color w:val="000000"/>
      <w:sz w:val="22"/>
      <w:szCs w:val="22"/>
      <w:u w:color="000000"/>
      <w:bdr w:val="nil"/>
    </w:rPr>
  </w:style>
  <w:style w:type="numbering" w:customStyle="1" w:styleId="List21">
    <w:name w:val="List 21"/>
    <w:basedOn w:val="ImportedStyle3"/>
    <w:rsid w:val="00CA1F2D"/>
    <w:pPr>
      <w:numPr>
        <w:numId w:val="4"/>
      </w:numPr>
    </w:pPr>
  </w:style>
  <w:style w:type="numbering" w:customStyle="1" w:styleId="ImportedStyle3">
    <w:name w:val="Imported Style 3"/>
    <w:rsid w:val="00CA1F2D"/>
  </w:style>
  <w:style w:type="numbering" w:customStyle="1" w:styleId="List31">
    <w:name w:val="List 31"/>
    <w:basedOn w:val="ImportedStyle4"/>
    <w:rsid w:val="00CA1F2D"/>
    <w:pPr>
      <w:numPr>
        <w:numId w:val="6"/>
      </w:numPr>
    </w:pPr>
  </w:style>
  <w:style w:type="numbering" w:customStyle="1" w:styleId="ImportedStyle4">
    <w:name w:val="Imported Style 4"/>
    <w:rsid w:val="00CA1F2D"/>
  </w:style>
  <w:style w:type="paragraph" w:styleId="BodyText2">
    <w:name w:val="Body Text 2"/>
    <w:rsid w:val="00CA1F2D"/>
    <w:pPr>
      <w:pBdr>
        <w:top w:val="nil"/>
        <w:left w:val="nil"/>
        <w:bottom w:val="nil"/>
        <w:right w:val="nil"/>
        <w:between w:val="nil"/>
        <w:bar w:val="nil"/>
      </w:pBdr>
      <w:jc w:val="both"/>
    </w:pPr>
    <w:rPr>
      <w:rFonts w:ascii="Garamond" w:hAnsi="Arial Unicode MS" w:cs="Arial Unicode MS"/>
      <w:i/>
      <w:iCs/>
      <w:color w:val="000000"/>
      <w:sz w:val="24"/>
      <w:szCs w:val="24"/>
      <w:u w:color="000000"/>
      <w:bdr w:val="nil"/>
    </w:rPr>
  </w:style>
  <w:style w:type="paragraph" w:styleId="NoSpacing">
    <w:name w:val="No Spacing"/>
    <w:uiPriority w:val="1"/>
    <w:qFormat/>
    <w:rsid w:val="00101ED3"/>
    <w:pPr>
      <w:widowControl w:val="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10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DF9"/>
    <w:rPr>
      <w:rFonts w:ascii="Segoe UI" w:eastAsia="Times New Roman" w:hAnsi="Segoe UI" w:cs="Segoe UI"/>
      <w:color w:val="000000"/>
      <w:sz w:val="18"/>
      <w:szCs w:val="18"/>
      <w:u w:color="000000"/>
      <w:bdr w:val="nil"/>
    </w:rPr>
  </w:style>
  <w:style w:type="character" w:styleId="CommentReference">
    <w:name w:val="annotation reference"/>
    <w:basedOn w:val="DefaultParagraphFont"/>
    <w:uiPriority w:val="99"/>
    <w:semiHidden/>
    <w:unhideWhenUsed/>
    <w:rsid w:val="00CA13F2"/>
    <w:rPr>
      <w:sz w:val="16"/>
      <w:szCs w:val="16"/>
    </w:rPr>
  </w:style>
  <w:style w:type="paragraph" w:styleId="CommentText">
    <w:name w:val="annotation text"/>
    <w:basedOn w:val="Normal"/>
    <w:link w:val="CommentTextChar"/>
    <w:uiPriority w:val="99"/>
    <w:semiHidden/>
    <w:unhideWhenUsed/>
    <w:rsid w:val="00CA13F2"/>
    <w:rPr>
      <w:sz w:val="20"/>
      <w:szCs w:val="20"/>
    </w:rPr>
  </w:style>
  <w:style w:type="character" w:customStyle="1" w:styleId="CommentTextChar">
    <w:name w:val="Comment Text Char"/>
    <w:basedOn w:val="DefaultParagraphFont"/>
    <w:link w:val="CommentText"/>
    <w:uiPriority w:val="99"/>
    <w:semiHidden/>
    <w:rsid w:val="00CA13F2"/>
    <w:rPr>
      <w:rFonts w:eastAsia="Times New Roman"/>
      <w:color w:val="000000"/>
      <w:u w:color="000000"/>
      <w:bdr w:val="nil"/>
    </w:rPr>
  </w:style>
  <w:style w:type="paragraph" w:styleId="CommentSubject">
    <w:name w:val="annotation subject"/>
    <w:basedOn w:val="CommentText"/>
    <w:next w:val="CommentText"/>
    <w:link w:val="CommentSubjectChar"/>
    <w:uiPriority w:val="99"/>
    <w:semiHidden/>
    <w:unhideWhenUsed/>
    <w:rsid w:val="00CA13F2"/>
    <w:rPr>
      <w:b/>
      <w:bCs/>
    </w:rPr>
  </w:style>
  <w:style w:type="character" w:customStyle="1" w:styleId="CommentSubjectChar">
    <w:name w:val="Comment Subject Char"/>
    <w:basedOn w:val="CommentTextChar"/>
    <w:link w:val="CommentSubject"/>
    <w:uiPriority w:val="99"/>
    <w:semiHidden/>
    <w:rsid w:val="00CA13F2"/>
    <w:rPr>
      <w:rFonts w:eastAsia="Times New Roman"/>
      <w:b/>
      <w:bCs/>
      <w:color w:val="000000"/>
      <w:u w:color="000000"/>
      <w:bdr w:val="nil"/>
    </w:rPr>
  </w:style>
  <w:style w:type="paragraph" w:styleId="FootnoteText">
    <w:name w:val="footnote text"/>
    <w:basedOn w:val="Normal"/>
    <w:link w:val="FootnoteTextChar"/>
    <w:uiPriority w:val="99"/>
    <w:semiHidden/>
    <w:unhideWhenUsed/>
    <w:rsid w:val="0008234C"/>
    <w:rPr>
      <w:sz w:val="20"/>
      <w:szCs w:val="20"/>
    </w:rPr>
  </w:style>
  <w:style w:type="character" w:customStyle="1" w:styleId="FootnoteTextChar">
    <w:name w:val="Footnote Text Char"/>
    <w:basedOn w:val="DefaultParagraphFont"/>
    <w:link w:val="FootnoteText"/>
    <w:uiPriority w:val="99"/>
    <w:semiHidden/>
    <w:rsid w:val="0008234C"/>
    <w:rPr>
      <w:rFonts w:eastAsia="Times New Roman"/>
      <w:color w:val="000000"/>
      <w:u w:color="000000"/>
      <w:bdr w:val="nil"/>
    </w:rPr>
  </w:style>
  <w:style w:type="character" w:styleId="FootnoteReference">
    <w:name w:val="footnote reference"/>
    <w:basedOn w:val="DefaultParagraphFont"/>
    <w:uiPriority w:val="99"/>
    <w:semiHidden/>
    <w:unhideWhenUsed/>
    <w:rsid w:val="0008234C"/>
    <w:rPr>
      <w:vertAlign w:val="superscript"/>
    </w:rPr>
  </w:style>
  <w:style w:type="paragraph" w:styleId="ListParagraph">
    <w:name w:val="List Paragraph"/>
    <w:basedOn w:val="Normal"/>
    <w:uiPriority w:val="34"/>
    <w:qFormat/>
    <w:rsid w:val="004757D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sz w:val="22"/>
      <w:szCs w:val="22"/>
      <w:bdr w:val="none" w:sz="0" w:space="0" w:color="auto"/>
    </w:rPr>
  </w:style>
  <w:style w:type="character" w:customStyle="1" w:styleId="normaltextrun">
    <w:name w:val="normaltextrun"/>
    <w:rsid w:val="005F38D9"/>
  </w:style>
  <w:style w:type="paragraph" w:styleId="Revision">
    <w:name w:val="Revision"/>
    <w:hidden/>
    <w:uiPriority w:val="99"/>
    <w:semiHidden/>
    <w:rsid w:val="004F2FEE"/>
    <w:rPr>
      <w:rFonts w:eastAsia="Times New Roman"/>
      <w:color w:val="000000"/>
      <w:sz w:val="24"/>
      <w:szCs w:val="24"/>
      <w:u w:color="000000"/>
      <w:bdr w:val="nil"/>
    </w:rPr>
  </w:style>
  <w:style w:type="paragraph" w:styleId="Header">
    <w:name w:val="header"/>
    <w:basedOn w:val="Normal"/>
    <w:link w:val="HeaderChar"/>
    <w:uiPriority w:val="99"/>
    <w:semiHidden/>
    <w:unhideWhenUsed/>
    <w:rsid w:val="005668EE"/>
    <w:pPr>
      <w:tabs>
        <w:tab w:val="center" w:pos="4680"/>
        <w:tab w:val="right" w:pos="9360"/>
      </w:tabs>
    </w:pPr>
  </w:style>
  <w:style w:type="character" w:customStyle="1" w:styleId="HeaderChar">
    <w:name w:val="Header Char"/>
    <w:basedOn w:val="DefaultParagraphFont"/>
    <w:link w:val="Header"/>
    <w:uiPriority w:val="99"/>
    <w:semiHidden/>
    <w:rsid w:val="005668EE"/>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170246">
      <w:bodyDiv w:val="1"/>
      <w:marLeft w:val="0"/>
      <w:marRight w:val="0"/>
      <w:marTop w:val="0"/>
      <w:marBottom w:val="0"/>
      <w:divBdr>
        <w:top w:val="none" w:sz="0" w:space="0" w:color="auto"/>
        <w:left w:val="none" w:sz="0" w:space="0" w:color="auto"/>
        <w:bottom w:val="none" w:sz="0" w:space="0" w:color="auto"/>
        <w:right w:val="none" w:sz="0" w:space="0" w:color="auto"/>
      </w:divBdr>
    </w:div>
    <w:div w:id="423261374">
      <w:bodyDiv w:val="1"/>
      <w:marLeft w:val="0"/>
      <w:marRight w:val="0"/>
      <w:marTop w:val="0"/>
      <w:marBottom w:val="0"/>
      <w:divBdr>
        <w:top w:val="none" w:sz="0" w:space="0" w:color="auto"/>
        <w:left w:val="none" w:sz="0" w:space="0" w:color="auto"/>
        <w:bottom w:val="none" w:sz="0" w:space="0" w:color="auto"/>
        <w:right w:val="none" w:sz="0" w:space="0" w:color="auto"/>
      </w:divBdr>
    </w:div>
    <w:div w:id="550700764">
      <w:bodyDiv w:val="1"/>
      <w:marLeft w:val="0"/>
      <w:marRight w:val="0"/>
      <w:marTop w:val="0"/>
      <w:marBottom w:val="0"/>
      <w:divBdr>
        <w:top w:val="none" w:sz="0" w:space="0" w:color="auto"/>
        <w:left w:val="none" w:sz="0" w:space="0" w:color="auto"/>
        <w:bottom w:val="none" w:sz="0" w:space="0" w:color="auto"/>
        <w:right w:val="none" w:sz="0" w:space="0" w:color="auto"/>
      </w:divBdr>
    </w:div>
    <w:div w:id="1041245419">
      <w:bodyDiv w:val="1"/>
      <w:marLeft w:val="0"/>
      <w:marRight w:val="0"/>
      <w:marTop w:val="0"/>
      <w:marBottom w:val="0"/>
      <w:divBdr>
        <w:top w:val="none" w:sz="0" w:space="0" w:color="auto"/>
        <w:left w:val="none" w:sz="0" w:space="0" w:color="auto"/>
        <w:bottom w:val="none" w:sz="0" w:space="0" w:color="auto"/>
        <w:right w:val="none" w:sz="0" w:space="0" w:color="auto"/>
      </w:divBdr>
    </w:div>
    <w:div w:id="1634556016">
      <w:bodyDiv w:val="1"/>
      <w:marLeft w:val="0"/>
      <w:marRight w:val="0"/>
      <w:marTop w:val="0"/>
      <w:marBottom w:val="0"/>
      <w:divBdr>
        <w:top w:val="none" w:sz="0" w:space="0" w:color="auto"/>
        <w:left w:val="none" w:sz="0" w:space="0" w:color="auto"/>
        <w:bottom w:val="none" w:sz="0" w:space="0" w:color="auto"/>
        <w:right w:val="none" w:sz="0" w:space="0" w:color="auto"/>
      </w:divBdr>
    </w:div>
    <w:div w:id="1949460502">
      <w:bodyDiv w:val="1"/>
      <w:marLeft w:val="0"/>
      <w:marRight w:val="0"/>
      <w:marTop w:val="0"/>
      <w:marBottom w:val="0"/>
      <w:divBdr>
        <w:top w:val="none" w:sz="0" w:space="0" w:color="auto"/>
        <w:left w:val="none" w:sz="0" w:space="0" w:color="auto"/>
        <w:bottom w:val="none" w:sz="0" w:space="0" w:color="auto"/>
        <w:right w:val="none" w:sz="0" w:space="0" w:color="auto"/>
      </w:divBdr>
    </w:div>
    <w:div w:id="207998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61BCAC43E974A98868FF5F1C5F28A" ma:contentTypeVersion="18" ma:contentTypeDescription="Create a new document." ma:contentTypeScope="" ma:versionID="75c3d6b1e790f12f552ac78ccca2a024">
  <xsd:schema xmlns:xsd="http://www.w3.org/2001/XMLSchema" xmlns:xs="http://www.w3.org/2001/XMLSchema" xmlns:p="http://schemas.microsoft.com/office/2006/metadata/properties" xmlns:ns2="082de55b-2b11-4ada-96c6-6a88ebdb5504" xmlns:ns3="1e754e94-ba46-4584-a380-73f862e2cce1" targetNamespace="http://schemas.microsoft.com/office/2006/metadata/properties" ma:root="true" ma:fieldsID="a0e596f03cf11caf231e61d12b316637" ns2:_="" ns3:_="">
    <xsd:import namespace="082de55b-2b11-4ada-96c6-6a88ebdb5504"/>
    <xsd:import namespace="1e754e94-ba46-4584-a380-73f862e2c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de55b-2b11-4ada-96c6-6a88ebdb5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e410d7-9571-4eb2-9bdf-7ffd7d501a8d" ma:termSetId="09814cd3-568e-fe90-9814-8d621ff8fb84" ma:anchorId="fba54fb3-c3e1-fe81-a776-ca4b69148c4d" ma:open="true" ma:isKeyword="false">
      <xsd:complexType>
        <xsd:sequence>
          <xsd:element ref="pc:Terms" minOccurs="0" maxOccurs="1"/>
        </xsd:sequence>
      </xsd:complexType>
    </xsd:element>
    <xsd:element name="Details" ma:index="24" nillable="true" ma:displayName="Details" ma:format="Dropdown" ma:internalName="Details">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54e94-ba46-4584-a380-73f862e2cc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38749a3-19a1-4fa2-a79b-2631c9d4bfd1}" ma:internalName="TaxCatchAll" ma:showField="CatchAllData" ma:web="1e754e94-ba46-4584-a380-73f862e2c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754e94-ba46-4584-a380-73f862e2cce1" xsi:nil="true"/>
    <Details xmlns="082de55b-2b11-4ada-96c6-6a88ebdb5504" xsi:nil="true"/>
    <lcf76f155ced4ddcb4097134ff3c332f xmlns="082de55b-2b11-4ada-96c6-6a88ebdb55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2E30-8928-4064-AABC-717A858F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de55b-2b11-4ada-96c6-6a88ebdb5504"/>
    <ds:schemaRef ds:uri="1e754e94-ba46-4584-a380-73f862e2c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FFCB2-5B37-453B-A111-1E4B682AE8BB}">
  <ds:schemaRefs>
    <ds:schemaRef ds:uri="http://schemas.microsoft.com/office/2006/metadata/properties"/>
    <ds:schemaRef ds:uri="http://schemas.microsoft.com/office/infopath/2007/PartnerControls"/>
    <ds:schemaRef ds:uri="1e754e94-ba46-4584-a380-73f862e2cce1"/>
    <ds:schemaRef ds:uri="082de55b-2b11-4ada-96c6-6a88ebdb5504"/>
  </ds:schemaRefs>
</ds:datastoreItem>
</file>

<file path=customXml/itemProps3.xml><?xml version="1.0" encoding="utf-8"?>
<ds:datastoreItem xmlns:ds="http://schemas.openxmlformats.org/officeDocument/2006/customXml" ds:itemID="{4AB4CEE6-1A04-4BD4-BE5F-C08AE78CDC2B}">
  <ds:schemaRefs>
    <ds:schemaRef ds:uri="http://schemas.microsoft.com/sharepoint/v3/contenttype/forms"/>
  </ds:schemaRefs>
</ds:datastoreItem>
</file>

<file path=customXml/itemProps4.xml><?xml version="1.0" encoding="utf-8"?>
<ds:datastoreItem xmlns:ds="http://schemas.openxmlformats.org/officeDocument/2006/customXml" ds:itemID="{CEDC76FB-02DE-4BF2-AA07-0EA13AC7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1165</Words>
  <Characters>6643</Characters>
  <Application>Microsoft Office Word</Application>
  <DocSecurity>4</DocSecurity>
  <Lines>55</Lines>
  <Paragraphs>15</Paragraphs>
  <ScaleCrop>false</ScaleCrop>
  <Company>American Forest Foundation</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Smiley, Scott</dc:creator>
  <cp:keywords/>
  <cp:lastModifiedBy>Sarah Hall</cp:lastModifiedBy>
  <cp:revision>6</cp:revision>
  <cp:lastPrinted>2015-05-19T14:44:00Z</cp:lastPrinted>
  <dcterms:created xsi:type="dcterms:W3CDTF">2024-01-03T21:09:00Z</dcterms:created>
  <dcterms:modified xsi:type="dcterms:W3CDTF">2024-01-09T00:12:00Z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0x010100D7461BCAC43E974A98868FF5F1C5F28A</vt:lpwstr>
  </property>
  <property fmtid="{D5CDD505-2E9C-101B-9397-08002B2CF9AE}" pid="3" name="MediaServiceImageTags">
    <vt:lpwstr/>
  </property>
</Properties>
</file>